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Podążaj nowymi ścieżkami i poszerzaj swoje horyzonty.
Przygody poza utartymi szlakami stają się jeszcze bardziej komfortowe dzięki modelom G 1800 SPLINE oraz G 1800 CLASSIC, wyposażonym w nowe, szersze obręcze o kanciastym kształcie. Nowy profil obręczy zwiększa trwałość i sprawia, że koła te są idealnym towarzyszem nawet na bardziej wymagających trasach. G 1800 SPLINE to wszechstronny model do różnorodnej jazdy gravelowej, natomiast G 1800 CLASSIC, dzięki dopuszczalnej wadze systemowej wynoszącej 150 kg, stanowi solidnego partnera podczas długodystansowych wypraw. Te wszechstronne koła pozwolą Ci wyruszyć ku nowym horyzontom.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