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545" w14:textId="7913C95F" w:rsidR="0010272D" w:rsidRPr="009214D5" w:rsidRDefault="00AA73F2" w:rsidP="009214D5">
      <w:proofErr w:type="spellStart"/>
      <w:r w:rsidRPr="009214D5">
        <w:t>Used</w:t>
      </w:r>
      <w:proofErr w:type="spellEnd"/>
      <w:r w:rsidRPr="009214D5">
        <w:t xml:space="preserve"> in</w:t>
      </w:r>
    </w:p>
    <w:p w14:paraId="37F45825" w14:textId="5ED7B138" w:rsidR="009337B6" w:rsidRPr="009214D5" w:rsidRDefault="00AA73F2" w:rsidP="009214D5">
      <w:proofErr w:type="spellStart"/>
      <w:r w:rsidRPr="009214D5">
        <w:t>Ratchet</w:t>
      </w:r>
      <w:proofErr w:type="spellEnd"/>
      <w:r w:rsidRPr="009214D5">
        <w:t xml:space="preserve"> DEG</w:t>
      </w:r>
    </w:p>
    <w:p w14:paraId="6A3A8C4A" w14:textId="4F0B1E42" w:rsidR="001B480A" w:rsidRPr="009214D5" w:rsidRDefault="001B480A" w:rsidP="009214D5">
      <w:r w:rsidRPr="009214D5">
        <w:t xml:space="preserve">Il sistema </w:t>
      </w:r>
      <w:proofErr w:type="spellStart"/>
      <w:r w:rsidRPr="009214D5">
        <w:t>Ratchet</w:t>
      </w:r>
      <w:proofErr w:type="spellEnd"/>
      <w:r w:rsidRPr="009214D5">
        <w:t xml:space="preserve"> DEG con brevetto depositato è stato progettato per offrire un angolo di innesto ridotto e massima affidabilità. </w:t>
      </w:r>
    </w:p>
    <w:p w14:paraId="16A6BBA4" w14:textId="552E0111" w:rsidR="009337B6" w:rsidRPr="009214D5" w:rsidRDefault="00973D8A" w:rsidP="009214D5">
      <w:proofErr w:type="spellStart"/>
      <w:r w:rsidRPr="009214D5">
        <w:t>Freehub</w:t>
      </w:r>
      <w:proofErr w:type="spellEnd"/>
      <w:r w:rsidRPr="009214D5">
        <w:t xml:space="preserve"> system</w:t>
      </w:r>
    </w:p>
    <w:p w14:paraId="2FA4BAA9" w14:textId="77777777" w:rsidR="00973D8A" w:rsidRPr="009214D5" w:rsidRDefault="00973D8A" w:rsidP="009214D5">
      <w:proofErr w:type="spellStart"/>
      <w:r w:rsidRPr="009214D5">
        <w:t>Ratchet</w:t>
      </w:r>
      <w:proofErr w:type="spellEnd"/>
      <w:r w:rsidRPr="009214D5">
        <w:t xml:space="preserve"> DEG</w:t>
      </w:r>
    </w:p>
    <w:p w14:paraId="535AC9AE" w14:textId="67B2EDC7" w:rsidR="00DF65EA" w:rsidRPr="009214D5" w:rsidRDefault="00DF65EA" w:rsidP="009214D5">
      <w:r w:rsidRPr="009214D5">
        <w:t xml:space="preserve">Anche se il sistema </w:t>
      </w:r>
      <w:proofErr w:type="spellStart"/>
      <w:r w:rsidRPr="009214D5">
        <w:t>Ratchet</w:t>
      </w:r>
      <w:proofErr w:type="spellEnd"/>
      <w:r w:rsidRPr="009214D5">
        <w:t xml:space="preserve"> DEG sfrutta un principio simile al classico sistema </w:t>
      </w:r>
      <w:proofErr w:type="spellStart"/>
      <w:r w:rsidRPr="009214D5">
        <w:t>Ratchet</w:t>
      </w:r>
      <w:proofErr w:type="spellEnd"/>
      <w:r w:rsidRPr="009214D5">
        <w:t>, ogni componente ha una dimensione ottimizzata grazie agli anelli più grandi a 90 denti.</w:t>
      </w:r>
    </w:p>
    <w:p w14:paraId="739ED13B" w14:textId="51930B9F" w:rsidR="009337B6" w:rsidRPr="009214D5" w:rsidRDefault="00973D8A" w:rsidP="009214D5">
      <w:proofErr w:type="spellStart"/>
      <w:r w:rsidRPr="009214D5">
        <w:t>Freehub</w:t>
      </w:r>
      <w:proofErr w:type="spellEnd"/>
      <w:r w:rsidRPr="009214D5">
        <w:t xml:space="preserve"> bodies</w:t>
      </w:r>
    </w:p>
    <w:p w14:paraId="266F7419" w14:textId="77777777" w:rsidR="00973D8A" w:rsidRPr="009214D5" w:rsidRDefault="00973D8A" w:rsidP="009214D5">
      <w:proofErr w:type="spellStart"/>
      <w:r w:rsidRPr="009214D5">
        <w:t>Ratchet</w:t>
      </w:r>
      <w:proofErr w:type="spellEnd"/>
      <w:r w:rsidRPr="009214D5">
        <w:t xml:space="preserve"> DEG</w:t>
      </w:r>
    </w:p>
    <w:p w14:paraId="60B4AFE0" w14:textId="7F11DB0C" w:rsidR="002218F8" w:rsidRPr="009214D5" w:rsidRDefault="002218F8" w:rsidP="009214D5">
      <w:r w:rsidRPr="009214D5">
        <w:t xml:space="preserve">Dato che i corpi a ruota libera </w:t>
      </w:r>
      <w:proofErr w:type="spellStart"/>
      <w:r w:rsidRPr="009214D5">
        <w:t>Ratchet</w:t>
      </w:r>
      <w:proofErr w:type="spellEnd"/>
      <w:r w:rsidRPr="009214D5">
        <w:t xml:space="preserve"> DEG hanno un diametro maggiore a livello dell'interfaccia dell'anello dentato </w:t>
      </w:r>
      <w:proofErr w:type="spellStart"/>
      <w:r w:rsidRPr="009214D5">
        <w:t>ratchet</w:t>
      </w:r>
      <w:proofErr w:type="spellEnd"/>
      <w:r w:rsidRPr="009214D5">
        <w:t xml:space="preserve"> per adattarsi agli anelli dentati DEG di dimensioni ottimizzate, sono compatibili solo con mozzi dotati di </w:t>
      </w:r>
      <w:proofErr w:type="spellStart"/>
      <w:r w:rsidRPr="009214D5">
        <w:t>Ratchet</w:t>
      </w:r>
      <w:proofErr w:type="spellEnd"/>
      <w:r w:rsidRPr="009214D5">
        <w:t xml:space="preserve"> DEG. La guarnizione si trova sul corpetto ruota libera.</w:t>
      </w:r>
    </w:p>
    <w:p w14:paraId="59924F87" w14:textId="6660E395" w:rsidR="00031AD1" w:rsidRPr="009214D5" w:rsidRDefault="00031AD1" w:rsidP="009214D5"/>
    <w:p w14:paraId="00FAE4BE" w14:textId="6A1C450F" w:rsidR="009337B6" w:rsidRPr="009214D5" w:rsidRDefault="00973D8A" w:rsidP="009214D5">
      <w:proofErr w:type="spellStart"/>
      <w:r w:rsidRPr="009214D5">
        <w:t>Bearing</w:t>
      </w:r>
      <w:proofErr w:type="spellEnd"/>
      <w:r w:rsidRPr="009214D5">
        <w:t xml:space="preserve"> </w:t>
      </w:r>
      <w:proofErr w:type="spellStart"/>
      <w:r w:rsidRPr="009214D5">
        <w:t>distances</w:t>
      </w:r>
      <w:proofErr w:type="spellEnd"/>
    </w:p>
    <w:p w14:paraId="785021C6" w14:textId="77777777" w:rsidR="00973D8A" w:rsidRPr="009214D5" w:rsidRDefault="00973D8A" w:rsidP="009214D5">
      <w:proofErr w:type="spellStart"/>
      <w:r w:rsidRPr="009214D5">
        <w:t>Ratchet</w:t>
      </w:r>
      <w:proofErr w:type="spellEnd"/>
      <w:r w:rsidRPr="009214D5">
        <w:t xml:space="preserve"> DEG</w:t>
      </w:r>
    </w:p>
    <w:p w14:paraId="5B533696" w14:textId="08778966" w:rsidR="00B97AD3" w:rsidRPr="009214D5" w:rsidRDefault="00616AFB" w:rsidP="009214D5">
      <w:r w:rsidRPr="009214D5">
        <w:t xml:space="preserve">Con una distanza tra i cuscinetti maggiore rispetto al classico sistema </w:t>
      </w:r>
      <w:proofErr w:type="spellStart"/>
      <w:r w:rsidRPr="009214D5">
        <w:t>Ratchet</w:t>
      </w:r>
      <w:proofErr w:type="spellEnd"/>
      <w:r w:rsidRPr="009214D5">
        <w:t xml:space="preserve">, il sistema </w:t>
      </w:r>
      <w:proofErr w:type="spellStart"/>
      <w:r w:rsidRPr="009214D5">
        <w:t>Ratchet</w:t>
      </w:r>
      <w:proofErr w:type="spellEnd"/>
      <w:r w:rsidRPr="009214D5">
        <w:t xml:space="preserve"> DEG ha il cuscinetto lato trasmissione posizionato accanto alla ghiera filettata, a differenza del </w:t>
      </w:r>
      <w:proofErr w:type="spellStart"/>
      <w:r w:rsidRPr="009214D5">
        <w:t>Ratchet</w:t>
      </w:r>
      <w:proofErr w:type="spellEnd"/>
      <w:r w:rsidRPr="009214D5">
        <w:t xml:space="preserve"> EXP in cui il cuscinetto è integrato ad essa. L'innovativa struttura del mozzo </w:t>
      </w:r>
      <w:proofErr w:type="spellStart"/>
      <w:r w:rsidRPr="009214D5">
        <w:t>Ratchet</w:t>
      </w:r>
      <w:proofErr w:type="spellEnd"/>
      <w:r w:rsidRPr="009214D5">
        <w:t xml:space="preserve"> DEG consente la sostituzione dei cuscinetti senza l'uso di attrezzi speciali, dato che non è necessario rimuovere la ghiera filettata.</w:t>
      </w:r>
    </w:p>
    <w:p w14:paraId="01FACE84" w14:textId="31C295C9" w:rsidR="009337B6" w:rsidRPr="009214D5" w:rsidRDefault="00973D8A" w:rsidP="009214D5">
      <w:r w:rsidRPr="009214D5">
        <w:t>Engagement</w:t>
      </w:r>
    </w:p>
    <w:p w14:paraId="57F5B7A8" w14:textId="77777777" w:rsidR="00973D8A" w:rsidRPr="009214D5" w:rsidRDefault="00973D8A" w:rsidP="009214D5">
      <w:proofErr w:type="spellStart"/>
      <w:r w:rsidRPr="009214D5">
        <w:t>Ratchet</w:t>
      </w:r>
      <w:proofErr w:type="spellEnd"/>
      <w:r w:rsidRPr="009214D5">
        <w:t xml:space="preserve"> DEG</w:t>
      </w:r>
    </w:p>
    <w:p w14:paraId="54EEC27A" w14:textId="6A2EDC57" w:rsidR="009337B6" w:rsidRPr="009214D5" w:rsidRDefault="0040413E" w:rsidP="009214D5">
      <w:r w:rsidRPr="009214D5">
        <w:t xml:space="preserve">Il sistema </w:t>
      </w:r>
      <w:proofErr w:type="spellStart"/>
      <w:r w:rsidRPr="009214D5">
        <w:t>Ratchet</w:t>
      </w:r>
      <w:proofErr w:type="spellEnd"/>
      <w:r w:rsidRPr="009214D5">
        <w:t xml:space="preserve"> DEG e il suo nuovo corpo del mozzo consentono ora l'installazione di anelli </w:t>
      </w:r>
      <w:proofErr w:type="spellStart"/>
      <w:r w:rsidRPr="009214D5">
        <w:t>ratchet</w:t>
      </w:r>
      <w:proofErr w:type="spellEnd"/>
      <w:r w:rsidRPr="009214D5">
        <w:t xml:space="preserve"> a 90 denti di dimensioni ottimizzate, che offrono un angolo di innesto di 4°. Gli anelli dentati </w:t>
      </w:r>
      <w:proofErr w:type="spellStart"/>
      <w:r w:rsidRPr="009214D5">
        <w:t>ratchet</w:t>
      </w:r>
      <w:proofErr w:type="spellEnd"/>
      <w:r w:rsidRPr="009214D5">
        <w:t xml:space="preserve"> DEG sono compatibili solo con i mozzi </w:t>
      </w:r>
      <w:proofErr w:type="spellStart"/>
      <w:r w:rsidRPr="009214D5">
        <w:t>Ratchet</w:t>
      </w:r>
      <w:proofErr w:type="spellEnd"/>
      <w:r w:rsidRPr="009214D5">
        <w:t xml:space="preserve"> DEG.</w:t>
      </w:r>
    </w:p>
    <w:sectPr w:rsidR="009337B6" w:rsidRPr="009214D5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58A" w14:textId="77777777" w:rsidR="0079282B" w:rsidRDefault="0079282B" w:rsidP="00820BF6">
      <w:pPr>
        <w:spacing w:after="0" w:line="240" w:lineRule="auto"/>
      </w:pPr>
      <w:r>
        <w:separator/>
      </w:r>
    </w:p>
  </w:endnote>
  <w:endnote w:type="continuationSeparator" w:id="0">
    <w:p w14:paraId="3C77D8A2" w14:textId="77777777" w:rsidR="0079282B" w:rsidRDefault="0079282B" w:rsidP="00820BF6">
      <w:pPr>
        <w:spacing w:after="0" w:line="240" w:lineRule="auto"/>
      </w:pPr>
      <w:r>
        <w:continuationSeparator/>
      </w:r>
    </w:p>
  </w:endnote>
  <w:endnote w:type="continuationNotice" w:id="1">
    <w:p w14:paraId="17E8E4FC" w14:textId="77777777" w:rsidR="0079282B" w:rsidRDefault="0079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8D9" w14:textId="77777777" w:rsidR="0079282B" w:rsidRDefault="0079282B" w:rsidP="00820BF6">
      <w:pPr>
        <w:spacing w:after="0" w:line="240" w:lineRule="auto"/>
      </w:pPr>
      <w:r>
        <w:separator/>
      </w:r>
    </w:p>
  </w:footnote>
  <w:footnote w:type="continuationSeparator" w:id="0">
    <w:p w14:paraId="602A05AC" w14:textId="77777777" w:rsidR="0079282B" w:rsidRDefault="0079282B" w:rsidP="00820BF6">
      <w:pPr>
        <w:spacing w:after="0" w:line="240" w:lineRule="auto"/>
      </w:pPr>
      <w:r>
        <w:continuationSeparator/>
      </w:r>
    </w:p>
  </w:footnote>
  <w:footnote w:type="continuationNotice" w:id="1">
    <w:p w14:paraId="7A9DD4A0" w14:textId="77777777" w:rsidR="0079282B" w:rsidRDefault="00792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849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31215"/>
    <w:rsid w:val="00472E70"/>
    <w:rsid w:val="00475F48"/>
    <w:rsid w:val="00490824"/>
    <w:rsid w:val="004A1C9D"/>
    <w:rsid w:val="004C374D"/>
    <w:rsid w:val="004D1C8F"/>
    <w:rsid w:val="00523838"/>
    <w:rsid w:val="005238F0"/>
    <w:rsid w:val="00532469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07024"/>
    <w:rsid w:val="00820BF6"/>
    <w:rsid w:val="00846E7A"/>
    <w:rsid w:val="00854E16"/>
    <w:rsid w:val="008E1130"/>
    <w:rsid w:val="008E20BB"/>
    <w:rsid w:val="0090233D"/>
    <w:rsid w:val="009170CE"/>
    <w:rsid w:val="009214D5"/>
    <w:rsid w:val="00925FE1"/>
    <w:rsid w:val="009337B6"/>
    <w:rsid w:val="009503B0"/>
    <w:rsid w:val="00973D8A"/>
    <w:rsid w:val="009757C6"/>
    <w:rsid w:val="00975868"/>
    <w:rsid w:val="009931F0"/>
    <w:rsid w:val="009A16D5"/>
    <w:rsid w:val="009C1EE7"/>
    <w:rsid w:val="009C5A4C"/>
    <w:rsid w:val="009D4F1A"/>
    <w:rsid w:val="00A0455A"/>
    <w:rsid w:val="00A17E25"/>
    <w:rsid w:val="00A60316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74146"/>
    <w:rsid w:val="00C75E0B"/>
    <w:rsid w:val="00C9474A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D0965"/>
    <w:rsid w:val="00ED3968"/>
    <w:rsid w:val="00EE6BA0"/>
    <w:rsid w:val="00F10B7F"/>
    <w:rsid w:val="00F539A0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it-IT"/>
    </w:rPr>
  </w:style>
  <w:style w:type="paragraph" w:styleId="Revision">
    <w:name w:val="Revision"/>
    <w:hidden/>
    <w:uiPriority w:val="99"/>
    <w:semiHidden/>
    <w:rsid w:val="00EE6B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0A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0A"/>
    <w:rPr>
      <w:b/>
      <w:bCs/>
      <w:sz w:val="20"/>
      <w:szCs w:val="20"/>
      <w:lang w:val="it-IT"/>
    </w:rPr>
  </w:style>
  <w:style w:type="paragraph" w:styleId="NormalWeb">
    <w:name w:val="Normal (Web)"/>
    <w:basedOn w:val="Normal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45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81E7-1146-410C-9C8C-929B99BE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1202</Characters>
  <Application>Microsoft Office Word</Application>
  <DocSecurity>0</DocSecurity>
  <Lines>26</Lines>
  <Paragraphs>17</Paragraphs>
  <ScaleCrop>false</ScaleCrop>
  <Company/>
  <LinksUpToDate>false</LinksUpToDate>
  <CharactersWithSpaces>1405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7</cp:revision>
  <dcterms:created xsi:type="dcterms:W3CDTF">2023-10-10T11:35:00Z</dcterms:created>
  <dcterms:modified xsi:type="dcterms:W3CDTF">2023-11-08T10:56:00Z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