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545" w14:textId="7913C95F" w:rsidR="0010272D" w:rsidRPr="00F32C56" w:rsidRDefault="00AA73F2" w:rsidP="00F32C56">
      <w:proofErr w:type="spellStart"/>
      <w:r w:rsidRPr="00F32C56">
        <w:t>Used</w:t>
      </w:r>
      <w:proofErr w:type="spellEnd"/>
      <w:r w:rsidRPr="00F32C56">
        <w:t xml:space="preserve"> in</w:t>
      </w:r>
    </w:p>
    <w:p w14:paraId="37F45825" w14:textId="5ED7B138" w:rsidR="009337B6" w:rsidRPr="00F32C56" w:rsidRDefault="00AA73F2" w:rsidP="00F32C56">
      <w:proofErr w:type="spellStart"/>
      <w:r w:rsidRPr="00F32C56">
        <w:t>Ratchet</w:t>
      </w:r>
      <w:proofErr w:type="spellEnd"/>
      <w:r w:rsidRPr="00F32C56">
        <w:t xml:space="preserve"> DEG</w:t>
      </w:r>
    </w:p>
    <w:p w14:paraId="6A3A8C4A" w14:textId="4F0B1E42" w:rsidR="001B480A" w:rsidRPr="00F32C56" w:rsidRDefault="001B480A" w:rsidP="00F32C56">
      <w:r w:rsidRPr="00F32C56">
        <w:t xml:space="preserve">Das Besondere an dem zum Patent angemeldeten </w:t>
      </w:r>
      <w:proofErr w:type="spellStart"/>
      <w:r w:rsidRPr="00F32C56">
        <w:t>Ratchet</w:t>
      </w:r>
      <w:proofErr w:type="spellEnd"/>
      <w:r w:rsidRPr="00F32C56">
        <w:t xml:space="preserve"> DEG-System ist der kleinere </w:t>
      </w:r>
      <w:proofErr w:type="spellStart"/>
      <w:r w:rsidRPr="00F32C56">
        <w:t>Eingriffwinkel</w:t>
      </w:r>
      <w:proofErr w:type="spellEnd"/>
      <w:r w:rsidRPr="00F32C56">
        <w:t xml:space="preserve"> bei gleichbleibend hoher Zuverlässigkeit. </w:t>
      </w:r>
    </w:p>
    <w:p w14:paraId="16A6BBA4" w14:textId="552E0111" w:rsidR="009337B6" w:rsidRPr="00F32C56" w:rsidRDefault="00973D8A" w:rsidP="00F32C56">
      <w:proofErr w:type="spellStart"/>
      <w:r w:rsidRPr="00F32C56">
        <w:rPr>
          <w:lang w:val="de-CH"/>
        </w:rPr>
        <w:t>Freehub</w:t>
      </w:r>
      <w:proofErr w:type="spellEnd"/>
      <w:r w:rsidRPr="00F32C56">
        <w:rPr>
          <w:lang w:val="de-CH"/>
        </w:rPr>
        <w:t xml:space="preserve"> </w:t>
      </w:r>
      <w:proofErr w:type="spellStart"/>
      <w:r w:rsidRPr="00F32C56">
        <w:rPr>
          <w:lang w:val="de-CH"/>
        </w:rPr>
        <w:t>system</w:t>
      </w:r>
      <w:proofErr w:type="spellEnd"/>
    </w:p>
    <w:p w14:paraId="2FA4BAA9" w14:textId="77777777" w:rsidR="00973D8A" w:rsidRPr="00F32C56" w:rsidRDefault="00973D8A" w:rsidP="00F32C56">
      <w:proofErr w:type="spellStart"/>
      <w:r w:rsidRPr="00F32C56">
        <w:t>Ratchet</w:t>
      </w:r>
      <w:proofErr w:type="spellEnd"/>
      <w:r w:rsidRPr="00F32C56">
        <w:t xml:space="preserve"> DEG</w:t>
      </w:r>
    </w:p>
    <w:p w14:paraId="535AC9AE" w14:textId="67B2EDC7" w:rsidR="00DF65EA" w:rsidRPr="00F32C56" w:rsidRDefault="00DF65EA" w:rsidP="00F32C56">
      <w:r w:rsidRPr="00F32C56">
        <w:t xml:space="preserve">Das </w:t>
      </w:r>
      <w:proofErr w:type="spellStart"/>
      <w:r w:rsidRPr="00F32C56">
        <w:t>Ratchet</w:t>
      </w:r>
      <w:proofErr w:type="spellEnd"/>
      <w:r w:rsidRPr="00F32C56">
        <w:t xml:space="preserve"> DEG-System basiert auf einem ähnlichen Prinzip wie das klassische </w:t>
      </w:r>
      <w:proofErr w:type="spellStart"/>
      <w:r w:rsidRPr="00F32C56">
        <w:t>Ratchet</w:t>
      </w:r>
      <w:proofErr w:type="spellEnd"/>
      <w:r w:rsidRPr="00F32C56">
        <w:t xml:space="preserve">-System – mit dem Unterschied, dass alle Bauteile dank der auf 90 Zähne erweiterten Zahnscheibe eine optimierte </w:t>
      </w:r>
      <w:proofErr w:type="spellStart"/>
      <w:r w:rsidRPr="00F32C56">
        <w:t>Grösse</w:t>
      </w:r>
      <w:proofErr w:type="spellEnd"/>
      <w:r w:rsidRPr="00F32C56">
        <w:t xml:space="preserve"> aufweisen.</w:t>
      </w:r>
    </w:p>
    <w:p w14:paraId="739ED13B" w14:textId="51930B9F" w:rsidR="009337B6" w:rsidRPr="00F32C56" w:rsidRDefault="00973D8A" w:rsidP="00F32C56">
      <w:proofErr w:type="spellStart"/>
      <w:r w:rsidRPr="00F32C56">
        <w:rPr>
          <w:lang w:val="de-CH"/>
        </w:rPr>
        <w:t>Freehub</w:t>
      </w:r>
      <w:proofErr w:type="spellEnd"/>
      <w:r w:rsidRPr="00F32C56">
        <w:rPr>
          <w:lang w:val="de-CH"/>
        </w:rPr>
        <w:t xml:space="preserve"> </w:t>
      </w:r>
      <w:proofErr w:type="spellStart"/>
      <w:r w:rsidRPr="00F32C56">
        <w:rPr>
          <w:lang w:val="de-CH"/>
        </w:rPr>
        <w:t>bodies</w:t>
      </w:r>
      <w:proofErr w:type="spellEnd"/>
    </w:p>
    <w:p w14:paraId="266F7419" w14:textId="77777777" w:rsidR="00973D8A" w:rsidRPr="00F32C56" w:rsidRDefault="00973D8A" w:rsidP="00F32C56">
      <w:proofErr w:type="spellStart"/>
      <w:r w:rsidRPr="00F32C56">
        <w:t>Ratchet</w:t>
      </w:r>
      <w:proofErr w:type="spellEnd"/>
      <w:r w:rsidRPr="00F32C56">
        <w:t xml:space="preserve"> DEG</w:t>
      </w:r>
    </w:p>
    <w:p w14:paraId="60B4AFE0" w14:textId="7F11DB0C" w:rsidR="002218F8" w:rsidRPr="00F32C56" w:rsidRDefault="002218F8" w:rsidP="00F32C56">
      <w:r w:rsidRPr="00F32C56">
        <w:t xml:space="preserve">Der </w:t>
      </w:r>
      <w:proofErr w:type="spellStart"/>
      <w:r w:rsidRPr="00F32C56">
        <w:t>Ratchet</w:t>
      </w:r>
      <w:proofErr w:type="spellEnd"/>
      <w:r w:rsidRPr="00F32C56">
        <w:t xml:space="preserve"> DEG-Freilaufkörper hat einen </w:t>
      </w:r>
      <w:proofErr w:type="spellStart"/>
      <w:r w:rsidRPr="00F32C56">
        <w:t>grösseren</w:t>
      </w:r>
      <w:proofErr w:type="spellEnd"/>
      <w:r w:rsidRPr="00F32C56">
        <w:t xml:space="preserve"> Durchmesser an der </w:t>
      </w:r>
      <w:proofErr w:type="spellStart"/>
      <w:r w:rsidRPr="00F32C56">
        <w:t>Ratchet</w:t>
      </w:r>
      <w:proofErr w:type="spellEnd"/>
      <w:r w:rsidRPr="00F32C56">
        <w:t xml:space="preserve">-Schnittstelle. Damit passt er perfekt zur </w:t>
      </w:r>
      <w:proofErr w:type="spellStart"/>
      <w:r w:rsidRPr="00F32C56">
        <w:t>grössenoptimierten</w:t>
      </w:r>
      <w:proofErr w:type="spellEnd"/>
      <w:r w:rsidRPr="00F32C56">
        <w:t xml:space="preserve"> DEG-Zahnscheibe. </w:t>
      </w:r>
      <w:proofErr w:type="spellStart"/>
      <w:r w:rsidRPr="00F32C56">
        <w:t>Ausserdem</w:t>
      </w:r>
      <w:proofErr w:type="spellEnd"/>
      <w:r w:rsidRPr="00F32C56">
        <w:t xml:space="preserve"> ist er dadurch nur mit Naben kompatibel, die mit dem </w:t>
      </w:r>
      <w:proofErr w:type="spellStart"/>
      <w:r w:rsidRPr="00F32C56">
        <w:t>Ratchet</w:t>
      </w:r>
      <w:proofErr w:type="spellEnd"/>
      <w:r w:rsidRPr="00F32C56">
        <w:t xml:space="preserve"> DEG-System ausgestattet sind. Die Dichtung befindet sich auf dem Freilauf.</w:t>
      </w:r>
    </w:p>
    <w:p w14:paraId="00FAE4BE" w14:textId="6A1C450F" w:rsidR="009337B6" w:rsidRPr="00F32C56" w:rsidRDefault="00973D8A" w:rsidP="00F32C56">
      <w:proofErr w:type="spellStart"/>
      <w:r w:rsidRPr="00F32C56">
        <w:rPr>
          <w:lang w:val="de-CH"/>
        </w:rPr>
        <w:t>Bearing</w:t>
      </w:r>
      <w:proofErr w:type="spellEnd"/>
      <w:r w:rsidRPr="00F32C56">
        <w:rPr>
          <w:lang w:val="de-CH"/>
        </w:rPr>
        <w:t xml:space="preserve"> </w:t>
      </w:r>
      <w:proofErr w:type="spellStart"/>
      <w:r w:rsidRPr="00F32C56">
        <w:rPr>
          <w:lang w:val="de-CH"/>
        </w:rPr>
        <w:t>distances</w:t>
      </w:r>
      <w:proofErr w:type="spellEnd"/>
    </w:p>
    <w:p w14:paraId="785021C6" w14:textId="77777777" w:rsidR="00973D8A" w:rsidRPr="00F32C56" w:rsidRDefault="00973D8A" w:rsidP="00F32C56">
      <w:proofErr w:type="spellStart"/>
      <w:r w:rsidRPr="00F32C56">
        <w:t>Ratchet</w:t>
      </w:r>
      <w:proofErr w:type="spellEnd"/>
      <w:r w:rsidRPr="00F32C56">
        <w:t xml:space="preserve"> DEG</w:t>
      </w:r>
    </w:p>
    <w:p w14:paraId="5B533696" w14:textId="08778966" w:rsidR="00B97AD3" w:rsidRPr="00F32C56" w:rsidRDefault="00616AFB" w:rsidP="00F32C56">
      <w:r w:rsidRPr="00F32C56">
        <w:t xml:space="preserve">Das </w:t>
      </w:r>
      <w:proofErr w:type="spellStart"/>
      <w:r w:rsidRPr="00F32C56">
        <w:t>Ratchet</w:t>
      </w:r>
      <w:proofErr w:type="spellEnd"/>
      <w:r w:rsidRPr="00F32C56">
        <w:t xml:space="preserve"> DEG-System verfügt über einen </w:t>
      </w:r>
      <w:proofErr w:type="spellStart"/>
      <w:r w:rsidRPr="00F32C56">
        <w:t>grösseren</w:t>
      </w:r>
      <w:proofErr w:type="spellEnd"/>
      <w:r w:rsidRPr="00F32C56">
        <w:t xml:space="preserve"> Lagerabstand als das klassische </w:t>
      </w:r>
      <w:proofErr w:type="spellStart"/>
      <w:r w:rsidRPr="00F32C56">
        <w:t>Ratchet</w:t>
      </w:r>
      <w:proofErr w:type="spellEnd"/>
      <w:r w:rsidRPr="00F32C56">
        <w:t xml:space="preserve">-System. Das antriebsseitige Lager befindet sich neben dem Gewindering – anders als beim </w:t>
      </w:r>
      <w:proofErr w:type="spellStart"/>
      <w:r w:rsidRPr="00F32C56">
        <w:t>Ratchet</w:t>
      </w:r>
      <w:proofErr w:type="spellEnd"/>
      <w:r w:rsidRPr="00F32C56">
        <w:t xml:space="preserve"> EXP, bei dem das Lager in den Gewindering integriert ist. Der innovative Aufbau der </w:t>
      </w:r>
      <w:proofErr w:type="spellStart"/>
      <w:r w:rsidRPr="00F32C56">
        <w:t>Ratchet</w:t>
      </w:r>
      <w:proofErr w:type="spellEnd"/>
      <w:r w:rsidRPr="00F32C56">
        <w:t xml:space="preserve"> DEG-Nabe ermöglicht den Austausch des Lagers ohne Spezialwerkzeug. Der Gewindering muss hier nicht entfernt werden.</w:t>
      </w:r>
    </w:p>
    <w:p w14:paraId="01FACE84" w14:textId="31C295C9" w:rsidR="009337B6" w:rsidRPr="00F32C56" w:rsidRDefault="00973D8A" w:rsidP="00F32C56">
      <w:r w:rsidRPr="00F32C56">
        <w:rPr>
          <w:lang w:val="de-CH"/>
        </w:rPr>
        <w:t>Engagement</w:t>
      </w:r>
    </w:p>
    <w:p w14:paraId="57F5B7A8" w14:textId="77777777" w:rsidR="00973D8A" w:rsidRPr="00F32C56" w:rsidRDefault="00973D8A" w:rsidP="00F32C56">
      <w:proofErr w:type="spellStart"/>
      <w:r w:rsidRPr="00F32C56">
        <w:t>Ratchet</w:t>
      </w:r>
      <w:proofErr w:type="spellEnd"/>
      <w:r w:rsidRPr="00F32C56">
        <w:t xml:space="preserve"> DEG</w:t>
      </w:r>
    </w:p>
    <w:p w14:paraId="54EEC27A" w14:textId="6A2EDC57" w:rsidR="009337B6" w:rsidRPr="00F32C56" w:rsidRDefault="0040413E" w:rsidP="00F32C56">
      <w:r w:rsidRPr="00F32C56">
        <w:t xml:space="preserve">Das </w:t>
      </w:r>
      <w:proofErr w:type="spellStart"/>
      <w:r w:rsidRPr="00F32C56">
        <w:t>Ratchet</w:t>
      </w:r>
      <w:proofErr w:type="spellEnd"/>
      <w:r w:rsidRPr="00F32C56">
        <w:t xml:space="preserve"> DEG-System und der neue Freilaufkörper erlauben nun den Einbau der </w:t>
      </w:r>
      <w:proofErr w:type="spellStart"/>
      <w:r w:rsidRPr="00F32C56">
        <w:t>grössenoptimierten</w:t>
      </w:r>
      <w:proofErr w:type="spellEnd"/>
      <w:r w:rsidRPr="00F32C56">
        <w:t xml:space="preserve"> Zahnscheiben mit 90 Zähnen. Dadurch wird ein </w:t>
      </w:r>
      <w:proofErr w:type="spellStart"/>
      <w:r w:rsidRPr="00F32C56">
        <w:t>Eingriffwinkel</w:t>
      </w:r>
      <w:proofErr w:type="spellEnd"/>
      <w:r w:rsidRPr="00F32C56">
        <w:t xml:space="preserve"> von 4° möglich. DEG-Zahnscheiben sind nur mit den </w:t>
      </w:r>
      <w:proofErr w:type="spellStart"/>
      <w:r w:rsidRPr="00F32C56">
        <w:t>Ratchet</w:t>
      </w:r>
      <w:proofErr w:type="spellEnd"/>
      <w:r w:rsidRPr="00F32C56">
        <w:t xml:space="preserve"> DEG-Naben kompatibel.</w:t>
      </w:r>
    </w:p>
    <w:sectPr w:rsidR="009337B6" w:rsidRPr="00F32C56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58A" w14:textId="77777777" w:rsidR="0079282B" w:rsidRDefault="0079282B" w:rsidP="00820BF6">
      <w:pPr>
        <w:spacing w:after="0" w:line="240" w:lineRule="auto"/>
      </w:pPr>
      <w:r>
        <w:separator/>
      </w:r>
    </w:p>
  </w:endnote>
  <w:endnote w:type="continuationSeparator" w:id="0">
    <w:p w14:paraId="3C77D8A2" w14:textId="77777777" w:rsidR="0079282B" w:rsidRDefault="0079282B" w:rsidP="00820BF6">
      <w:pPr>
        <w:spacing w:after="0" w:line="240" w:lineRule="auto"/>
      </w:pPr>
      <w:r>
        <w:continuationSeparator/>
      </w:r>
    </w:p>
  </w:endnote>
  <w:endnote w:type="continuationNotice" w:id="1">
    <w:p w14:paraId="17E8E4FC" w14:textId="77777777" w:rsidR="0079282B" w:rsidRDefault="00792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8D9" w14:textId="77777777" w:rsidR="0079282B" w:rsidRDefault="0079282B" w:rsidP="00820BF6">
      <w:pPr>
        <w:spacing w:after="0" w:line="240" w:lineRule="auto"/>
      </w:pPr>
      <w:r>
        <w:separator/>
      </w:r>
    </w:p>
  </w:footnote>
  <w:footnote w:type="continuationSeparator" w:id="0">
    <w:p w14:paraId="602A05AC" w14:textId="77777777" w:rsidR="0079282B" w:rsidRDefault="0079282B" w:rsidP="00820BF6">
      <w:pPr>
        <w:spacing w:after="0" w:line="240" w:lineRule="auto"/>
      </w:pPr>
      <w:r>
        <w:continuationSeparator/>
      </w:r>
    </w:p>
  </w:footnote>
  <w:footnote w:type="continuationNotice" w:id="1">
    <w:p w14:paraId="7A9DD4A0" w14:textId="77777777" w:rsidR="0079282B" w:rsidRDefault="007928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20268"/>
    <w:rsid w:val="0003023A"/>
    <w:rsid w:val="00031AD1"/>
    <w:rsid w:val="00036EAB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D4849"/>
    <w:rsid w:val="002E18C8"/>
    <w:rsid w:val="003029D2"/>
    <w:rsid w:val="0030401A"/>
    <w:rsid w:val="003476B9"/>
    <w:rsid w:val="0034776B"/>
    <w:rsid w:val="00383C87"/>
    <w:rsid w:val="003C60AB"/>
    <w:rsid w:val="003D5B30"/>
    <w:rsid w:val="0040215D"/>
    <w:rsid w:val="0040413E"/>
    <w:rsid w:val="00431215"/>
    <w:rsid w:val="00472E70"/>
    <w:rsid w:val="00475F48"/>
    <w:rsid w:val="00490824"/>
    <w:rsid w:val="004A1C9D"/>
    <w:rsid w:val="004C374D"/>
    <w:rsid w:val="004D1C8F"/>
    <w:rsid w:val="00523838"/>
    <w:rsid w:val="005238F0"/>
    <w:rsid w:val="00532469"/>
    <w:rsid w:val="00572AD8"/>
    <w:rsid w:val="005774DE"/>
    <w:rsid w:val="00584460"/>
    <w:rsid w:val="00594B50"/>
    <w:rsid w:val="005A6E63"/>
    <w:rsid w:val="005F7C3C"/>
    <w:rsid w:val="00615C0A"/>
    <w:rsid w:val="00616AFB"/>
    <w:rsid w:val="006601DF"/>
    <w:rsid w:val="006C0304"/>
    <w:rsid w:val="00714348"/>
    <w:rsid w:val="00725BFB"/>
    <w:rsid w:val="00726540"/>
    <w:rsid w:val="00765CD6"/>
    <w:rsid w:val="007676AB"/>
    <w:rsid w:val="00786A8E"/>
    <w:rsid w:val="0079282B"/>
    <w:rsid w:val="00794746"/>
    <w:rsid w:val="00820BF6"/>
    <w:rsid w:val="00846E7A"/>
    <w:rsid w:val="00854E16"/>
    <w:rsid w:val="008E1130"/>
    <w:rsid w:val="008E20BB"/>
    <w:rsid w:val="0090233D"/>
    <w:rsid w:val="009170CE"/>
    <w:rsid w:val="00925FE1"/>
    <w:rsid w:val="009337B6"/>
    <w:rsid w:val="009503B0"/>
    <w:rsid w:val="00973D8A"/>
    <w:rsid w:val="009757C6"/>
    <w:rsid w:val="00975868"/>
    <w:rsid w:val="009931F0"/>
    <w:rsid w:val="009A16D5"/>
    <w:rsid w:val="009C1EE7"/>
    <w:rsid w:val="009C5A4C"/>
    <w:rsid w:val="009D4F1A"/>
    <w:rsid w:val="00A0455A"/>
    <w:rsid w:val="00A17E25"/>
    <w:rsid w:val="00A60316"/>
    <w:rsid w:val="00A75065"/>
    <w:rsid w:val="00A77113"/>
    <w:rsid w:val="00AA276A"/>
    <w:rsid w:val="00AA73F2"/>
    <w:rsid w:val="00B06878"/>
    <w:rsid w:val="00B0761D"/>
    <w:rsid w:val="00B12322"/>
    <w:rsid w:val="00B44E1B"/>
    <w:rsid w:val="00B6766D"/>
    <w:rsid w:val="00B97AD3"/>
    <w:rsid w:val="00BC1EE6"/>
    <w:rsid w:val="00BF7FFA"/>
    <w:rsid w:val="00C479BB"/>
    <w:rsid w:val="00C74146"/>
    <w:rsid w:val="00C75E0B"/>
    <w:rsid w:val="00C9474A"/>
    <w:rsid w:val="00CB3A67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27E28"/>
    <w:rsid w:val="00E44430"/>
    <w:rsid w:val="00E900DA"/>
    <w:rsid w:val="00E96C4C"/>
    <w:rsid w:val="00E973C9"/>
    <w:rsid w:val="00ED0965"/>
    <w:rsid w:val="00ED3968"/>
    <w:rsid w:val="00EE6BA0"/>
    <w:rsid w:val="00F10B7F"/>
    <w:rsid w:val="00F32C56"/>
    <w:rsid w:val="00F539A0"/>
    <w:rsid w:val="00F712BD"/>
    <w:rsid w:val="00F76EDA"/>
    <w:rsid w:val="00FA0EE2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de-DE"/>
    </w:rPr>
  </w:style>
  <w:style w:type="paragraph" w:styleId="Revision">
    <w:name w:val="Revision"/>
    <w:hidden/>
    <w:uiPriority w:val="99"/>
    <w:semiHidden/>
    <w:rsid w:val="00EE6B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80A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0A"/>
    <w:rPr>
      <w:b/>
      <w:bCs/>
      <w:sz w:val="20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454B3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86BC-CD87-4ECE-AF17-856389A25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3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1224</Characters>
  <Application>Microsoft Office Word</Application>
  <DocSecurity>0</DocSecurity>
  <Lines>27</Lines>
  <Paragraphs>15</Paragraphs>
  <ScaleCrop>false</ScaleCrop>
  <Company/>
  <LinksUpToDate>false</LinksUpToDate>
  <CharactersWithSpaces>1402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7</cp:revision>
  <dcterms:created xsi:type="dcterms:W3CDTF">2023-10-10T11:35:00Z</dcterms:created>
  <dcterms:modified xsi:type="dcterms:W3CDTF">2023-11-08T12:40:00Z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