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28C8" w14:textId="057799B2" w:rsidR="00CA2D10" w:rsidRPr="00D5534B" w:rsidRDefault="006F5D03">
      <w:pPr>
        <w:rPr>
          <w:rFonts w:ascii="DIN for DT" w:hAnsi="DIN for DT"/>
          <w:bCs/>
          <w:noProof/>
        </w:rPr>
      </w:pPr>
      <w:r w:rsidRPr="00D5534B">
        <w:rPr>
          <w:rFonts w:ascii="DIN for DT" w:hAnsi="DIN for DT"/>
          <w:bCs/>
          <w:noProof/>
        </w:rPr>
        <w:t>Reborn lighter, rise faster</w:t>
      </w:r>
    </w:p>
    <w:p w14:paraId="2AB2E0F5" w14:textId="77777777" w:rsidR="00E40EEE" w:rsidRPr="00D5534B" w:rsidRDefault="00E40EEE" w:rsidP="001E269A">
      <w:pPr>
        <w:rPr>
          <w:rFonts w:ascii="DIN for DT" w:hAnsi="DIN for DT"/>
          <w:bCs/>
          <w:noProof/>
        </w:rPr>
      </w:pPr>
    </w:p>
    <w:p w14:paraId="0EAE286C" w14:textId="77777777" w:rsidR="00114162" w:rsidRPr="00D5534B" w:rsidRDefault="00114162" w:rsidP="00114162">
      <w:pPr>
        <w:rPr>
          <w:rFonts w:ascii="DIN for DT" w:eastAsia="SimSun" w:hAnsi="DIN for DT"/>
          <w:bCs/>
          <w:noProof/>
        </w:rPr>
      </w:pPr>
      <w:r w:rsidRPr="00D5534B">
        <w:rPr>
          <w:rFonts w:ascii="DIN for DT" w:eastAsia="SimSun" w:hAnsi="DIN for DT"/>
        </w:rPr>
        <w:t xml:space="preserve">ARC </w:t>
      </w:r>
      <w:r w:rsidRPr="00D5534B">
        <w:rPr>
          <w:rFonts w:ascii="DIN for DT" w:eastAsia="SimSun" w:hAnsi="DIN for DT"/>
        </w:rPr>
        <w:t>系列成就新高度</w:t>
      </w:r>
      <w:r w:rsidRPr="00D5534B">
        <w:rPr>
          <w:rFonts w:ascii="DIN for DT" w:eastAsia="SimSun" w:hAnsi="DIN for DT"/>
        </w:rPr>
        <w:t xml:space="preserve"> </w:t>
      </w:r>
    </w:p>
    <w:p w14:paraId="3ACB647B" w14:textId="77777777" w:rsidR="00645601" w:rsidRPr="00D5534B" w:rsidRDefault="00645601" w:rsidP="00645601">
      <w:pPr>
        <w:rPr>
          <w:rFonts w:ascii="DIN for DT" w:hAnsi="DIN for DT"/>
          <w:bCs/>
          <w:noProof/>
        </w:rPr>
      </w:pPr>
    </w:p>
    <w:p w14:paraId="38BF8FDF" w14:textId="66AD362B" w:rsidR="0021746A" w:rsidRPr="00D5534B" w:rsidRDefault="00114162" w:rsidP="00390F4F">
      <w:pPr>
        <w:rPr>
          <w:rFonts w:ascii="DIN for DT" w:hAnsi="DIN for DT"/>
          <w:bCs/>
          <w:lang w:val="pl-PL"/>
        </w:rPr>
      </w:pPr>
      <w:r w:rsidRPr="00D5534B">
        <w:rPr>
          <w:rFonts w:ascii="DIN for DT" w:hAnsi="DIN for DT"/>
          <w:bCs/>
        </w:rPr>
        <w:t xml:space="preserve">ARC </w:t>
      </w:r>
      <w:r w:rsidRPr="00D5534B">
        <w:rPr>
          <w:rFonts w:ascii="DIN for DT" w:hAnsi="DIN for DT"/>
          <w:bCs/>
          <w:lang w:val="pl-PL"/>
        </w:rPr>
        <w:t>系列是为了成为最佳的空力优化公路车轮组而打造。第二代产品速度变得更快，在空气力学领域立下了新标竿，随后推出的</w:t>
      </w:r>
      <w:r w:rsidRPr="00D5534B">
        <w:rPr>
          <w:rFonts w:ascii="DIN for DT" w:hAnsi="DIN for DT"/>
          <w:bCs/>
          <w:lang w:val="pl-PL"/>
        </w:rPr>
        <w:t xml:space="preserve"> ARC DISC</w:t>
      </w:r>
      <w:r w:rsidRPr="00D5534B">
        <w:rPr>
          <w:rFonts w:ascii="DIN for DT" w:hAnsi="DIN for DT"/>
          <w:bCs/>
          <w:lang w:val="pl-PL"/>
        </w:rPr>
        <w:t>碟轮让产品线更为完整。现在，</w:t>
      </w:r>
      <w:r w:rsidRPr="00D5534B">
        <w:rPr>
          <w:rFonts w:ascii="DIN for DT" w:hAnsi="DIN for DT"/>
          <w:bCs/>
          <w:lang w:val="pl-PL"/>
        </w:rPr>
        <w:t xml:space="preserve">DT Swiss </w:t>
      </w:r>
      <w:r w:rsidRPr="00D5534B">
        <w:rPr>
          <w:rFonts w:ascii="DIN for DT" w:hAnsi="DIN for DT"/>
          <w:bCs/>
          <w:lang w:val="pl-PL"/>
        </w:rPr>
        <w:t>迎来全新</w:t>
      </w:r>
      <w:r w:rsidRPr="00D5534B">
        <w:rPr>
          <w:rFonts w:ascii="DIN for DT" w:hAnsi="DIN for DT"/>
          <w:bCs/>
          <w:lang w:val="pl-PL"/>
        </w:rPr>
        <w:t>ARC 1100 DICUT 38</w:t>
      </w:r>
      <w:r w:rsidRPr="00D5534B">
        <w:rPr>
          <w:rFonts w:ascii="DIN for DT" w:hAnsi="DIN for DT"/>
          <w:bCs/>
          <w:lang w:val="pl-PL"/>
        </w:rPr>
        <w:t>，专为渴望在山地赛段中获胜的骑士打造。凭借新研发的碳纤维叠层和</w:t>
      </w:r>
      <w:r w:rsidRPr="00D5534B">
        <w:rPr>
          <w:rFonts w:ascii="DIN for DT" w:hAnsi="DIN for DT"/>
          <w:bCs/>
          <w:lang w:val="pl-PL"/>
        </w:rPr>
        <w:t xml:space="preserve">38 mm </w:t>
      </w:r>
      <w:r w:rsidRPr="00D5534B">
        <w:rPr>
          <w:rFonts w:ascii="DIN for DT" w:hAnsi="DIN for DT"/>
          <w:bCs/>
          <w:lang w:val="pl-PL"/>
        </w:rPr>
        <w:t>的轮圈高度，这款轮组不仅夺得我们</w:t>
      </w:r>
      <w:r w:rsidRPr="00D5534B">
        <w:rPr>
          <w:rFonts w:ascii="DIN for DT" w:hAnsi="DIN for DT"/>
          <w:bCs/>
          <w:lang w:val="pl-PL"/>
        </w:rPr>
        <w:t xml:space="preserve">ARC </w:t>
      </w:r>
      <w:r w:rsidRPr="00D5534B">
        <w:rPr>
          <w:rFonts w:ascii="DIN for DT" w:hAnsi="DIN for DT"/>
          <w:bCs/>
          <w:lang w:val="pl-PL"/>
        </w:rPr>
        <w:t>系列中最轻的轮组称号，同时也得益于其精心的空气力学优化，能助于骑士快速登顶。</w:t>
      </w:r>
    </w:p>
    <w:p w14:paraId="3DC0B05E" w14:textId="77777777" w:rsidR="00114162" w:rsidRPr="00D5534B" w:rsidRDefault="00114162" w:rsidP="00390F4F">
      <w:pPr>
        <w:rPr>
          <w:rFonts w:ascii="DIN for DT" w:hAnsi="DIN for DT"/>
          <w:bCs/>
        </w:rPr>
      </w:pPr>
    </w:p>
    <w:p w14:paraId="04603460" w14:textId="77777777" w:rsidR="00114162" w:rsidRPr="00D5534B" w:rsidRDefault="00114162" w:rsidP="00114162">
      <w:pPr>
        <w:rPr>
          <w:rFonts w:ascii="DIN for DT" w:eastAsia="MS Mincho" w:hAnsi="DIN for DT"/>
        </w:rPr>
      </w:pPr>
      <w:r w:rsidRPr="00D5534B">
        <w:rPr>
          <w:rFonts w:ascii="DIN for DT" w:eastAsia="MS Mincho" w:hAnsi="DIN for DT"/>
          <w:lang w:val="pl-PL"/>
        </w:rPr>
        <w:t>再</w:t>
      </w:r>
      <w:r w:rsidRPr="00D5534B">
        <w:rPr>
          <w:rFonts w:ascii="DIN for DT" w:eastAsia="Microsoft JhengHei" w:hAnsi="DIN for DT" w:cs="Microsoft JhengHei"/>
          <w:lang w:val="pl-PL"/>
        </w:rPr>
        <w:t>创</w:t>
      </w:r>
      <w:r w:rsidRPr="00D5534B">
        <w:rPr>
          <w:rFonts w:ascii="DIN for DT" w:eastAsia="MS Mincho" w:hAnsi="DIN for DT" w:cs="MS Mincho"/>
          <w:lang w:val="pl-PL"/>
        </w:rPr>
        <w:t>新高度</w:t>
      </w:r>
      <w:r w:rsidRPr="00D5534B">
        <w:rPr>
          <w:rFonts w:ascii="DIN for DT" w:eastAsia="MS Mincho" w:hAnsi="DIN for DT"/>
        </w:rPr>
        <w:t xml:space="preserve"> </w:t>
      </w:r>
    </w:p>
    <w:p w14:paraId="2985CE31" w14:textId="79C5FEB2" w:rsidR="00E21FBB" w:rsidRPr="00D5534B" w:rsidRDefault="00114162" w:rsidP="00114162">
      <w:pPr>
        <w:rPr>
          <w:rFonts w:ascii="DIN for DT" w:hAnsi="DIN for DT"/>
          <w:lang w:val="pl-PL"/>
        </w:rPr>
      </w:pPr>
      <w:r w:rsidRPr="00D5534B">
        <w:rPr>
          <w:rFonts w:ascii="DIN for DT" w:eastAsia="Microsoft JhengHei" w:hAnsi="DIN for DT" w:cs="Microsoft JhengHei"/>
          <w:lang w:val="pl-PL"/>
        </w:rPr>
        <w:t>风</w:t>
      </w:r>
      <w:r w:rsidRPr="00D5534B">
        <w:rPr>
          <w:rFonts w:ascii="DIN for DT" w:eastAsia="MS Mincho" w:hAnsi="DIN for DT" w:cs="MS Mincho"/>
          <w:lang w:val="pl-PL"/>
        </w:rPr>
        <w:t>洞</w:t>
      </w:r>
      <w:r w:rsidRPr="00D5534B">
        <w:rPr>
          <w:rFonts w:ascii="DIN for DT" w:eastAsia="Microsoft JhengHei" w:hAnsi="DIN for DT" w:cs="Microsoft JhengHei"/>
          <w:lang w:val="pl-PL"/>
        </w:rPr>
        <w:t>测试</w:t>
      </w:r>
      <w:r w:rsidRPr="00D5534B">
        <w:rPr>
          <w:rFonts w:ascii="DIN for DT" w:eastAsia="MS Mincho" w:hAnsi="DIN for DT" w:cs="MS Mincho"/>
          <w:lang w:val="pl-PL"/>
        </w:rPr>
        <w:t>数</w:t>
      </w:r>
      <w:r w:rsidRPr="00D5534B">
        <w:rPr>
          <w:rFonts w:ascii="DIN for DT" w:eastAsia="MS Mincho" w:hAnsi="DIN for DT"/>
          <w:lang w:val="pl-PL"/>
        </w:rPr>
        <w:t>据</w:t>
      </w:r>
    </w:p>
    <w:p w14:paraId="188C921D" w14:textId="77777777" w:rsidR="00114162" w:rsidRPr="00D5534B" w:rsidRDefault="00114162" w:rsidP="00114162">
      <w:pPr>
        <w:rPr>
          <w:rFonts w:ascii="DIN for DT" w:hAnsi="DIN for DT"/>
          <w:bCs/>
        </w:rPr>
      </w:pPr>
    </w:p>
    <w:p w14:paraId="24294BAA" w14:textId="77777777" w:rsidR="00D5534B" w:rsidRPr="00D5534B" w:rsidRDefault="00D5534B" w:rsidP="00D5534B">
      <w:pPr>
        <w:rPr>
          <w:rFonts w:ascii="DIN for DT" w:eastAsia="SimSun" w:hAnsi="DIN for DT"/>
          <w:noProof/>
        </w:rPr>
      </w:pPr>
      <w:r w:rsidRPr="00D5534B">
        <w:rPr>
          <w:rFonts w:ascii="DIN for DT" w:eastAsia="SimSun" w:hAnsi="DIN for DT"/>
        </w:rPr>
        <w:t>再创新高度</w:t>
      </w:r>
    </w:p>
    <w:p w14:paraId="5F4878D2" w14:textId="77777777" w:rsidR="00D5534B" w:rsidRPr="00D5534B" w:rsidRDefault="00D5534B" w:rsidP="00D5534B">
      <w:pPr>
        <w:rPr>
          <w:rFonts w:ascii="DIN for DT" w:eastAsia="SimSun" w:hAnsi="DIN for DT"/>
        </w:rPr>
      </w:pPr>
      <w:r w:rsidRPr="00D5534B">
        <w:rPr>
          <w:rFonts w:ascii="DIN for DT" w:eastAsia="SimSun" w:hAnsi="DIN for DT"/>
        </w:rPr>
        <w:t>新的</w:t>
      </w:r>
      <w:r w:rsidRPr="00D5534B">
        <w:rPr>
          <w:rFonts w:ascii="DIN for DT" w:eastAsia="SimSun" w:hAnsi="DIN for DT"/>
        </w:rPr>
        <w:t xml:space="preserve"> 38 mm </w:t>
      </w:r>
      <w:r w:rsidRPr="00D5534B">
        <w:rPr>
          <w:rFonts w:ascii="DIN for DT" w:eastAsia="SimSun" w:hAnsi="DIN for DT"/>
        </w:rPr>
        <w:t>轮圈高度成为我们</w:t>
      </w:r>
      <w:r w:rsidRPr="00D5534B">
        <w:rPr>
          <w:rFonts w:ascii="DIN for DT" w:eastAsia="SimSun" w:hAnsi="DIN for DT"/>
        </w:rPr>
        <w:t xml:space="preserve"> ARC </w:t>
      </w:r>
      <w:r w:rsidRPr="00D5534B">
        <w:rPr>
          <w:rFonts w:ascii="DIN for DT" w:eastAsia="SimSun" w:hAnsi="DIN for DT"/>
        </w:rPr>
        <w:t>系列中框高最低，同时也是重量最轻的轮组，仅重</w:t>
      </w:r>
      <w:r w:rsidRPr="00D5534B">
        <w:rPr>
          <w:rFonts w:ascii="DIN for DT" w:eastAsia="SimSun" w:hAnsi="DIN for DT"/>
        </w:rPr>
        <w:t xml:space="preserve"> 1292 g</w:t>
      </w:r>
      <w:r w:rsidRPr="00D5534B">
        <w:rPr>
          <w:rFonts w:ascii="DIN for DT" w:eastAsia="SimSun" w:hAnsi="DIN for DT"/>
        </w:rPr>
        <w:t>。在爬坡竞速时的每一秒都至关重要，因此减轻重量和空力优化的轮圈框体，是率先登顶的关键因素。</w:t>
      </w:r>
      <w:r w:rsidRPr="00D5534B">
        <w:rPr>
          <w:rFonts w:ascii="DIN for DT" w:eastAsia="SimSun" w:hAnsi="DIN for DT"/>
        </w:rPr>
        <w:t xml:space="preserve"> </w:t>
      </w:r>
    </w:p>
    <w:p w14:paraId="7A4FF5BD" w14:textId="77777777" w:rsidR="00D5534B" w:rsidRPr="00D5534B" w:rsidRDefault="00D5534B" w:rsidP="00D5534B">
      <w:pPr>
        <w:rPr>
          <w:rFonts w:ascii="DIN for DT" w:eastAsia="SimSun" w:hAnsi="DIN for DT"/>
          <w:noProof/>
        </w:rPr>
      </w:pPr>
      <w:r w:rsidRPr="00D5534B">
        <w:rPr>
          <w:rFonts w:ascii="DIN for DT" w:eastAsia="SimSun" w:hAnsi="DIN for DT"/>
        </w:rPr>
        <w:t>最佳平衡点</w:t>
      </w:r>
      <w:r w:rsidRPr="00D5534B">
        <w:rPr>
          <w:rFonts w:ascii="DIN for DT" w:eastAsia="SimSun" w:hAnsi="DIN for DT"/>
        </w:rPr>
        <w:t xml:space="preserve"> </w:t>
      </w:r>
    </w:p>
    <w:p w14:paraId="6893519D" w14:textId="77777777" w:rsidR="00D5534B" w:rsidRPr="00D5534B" w:rsidRDefault="00D5534B" w:rsidP="00D5534B">
      <w:pPr>
        <w:rPr>
          <w:rFonts w:ascii="DIN for DT" w:eastAsia="SimSun" w:hAnsi="DIN for DT"/>
        </w:rPr>
      </w:pPr>
      <w:r w:rsidRPr="00D5534B">
        <w:rPr>
          <w:rFonts w:ascii="DIN for DT" w:eastAsia="SimSun" w:hAnsi="DIN for DT"/>
        </w:rPr>
        <w:t>在打造终极爬坡轮组的过程中，我们努力寻找空气力学和重量之间的最佳平衡点。这是一项极具挑战的任务，因为减轻重量和空力优化彼此呈现负相关：减轻轮圈重量的最直接方法就是降低轮圈高度，但这会增加空气阻力。</w:t>
      </w:r>
      <w:r w:rsidRPr="00D5534B">
        <w:rPr>
          <w:rFonts w:ascii="DIN for DT" w:eastAsia="SimSun" w:hAnsi="DIN for DT"/>
        </w:rPr>
        <w:t xml:space="preserve">38 mm </w:t>
      </w:r>
      <w:r w:rsidRPr="00D5534B">
        <w:rPr>
          <w:rFonts w:ascii="DIN for DT" w:eastAsia="SimSun" w:hAnsi="DIN for DT"/>
        </w:rPr>
        <w:t>被证明是我们的解决方案，因为我们可以在这个轮圈高度成功突破轻量轮组</w:t>
      </w:r>
      <w:r w:rsidRPr="00D5534B">
        <w:rPr>
          <w:rFonts w:ascii="DIN for DT" w:eastAsia="SimSun" w:hAnsi="DIN for DT"/>
        </w:rPr>
        <w:t xml:space="preserve"> 1300 g</w:t>
      </w:r>
      <w:r w:rsidRPr="00D5534B">
        <w:rPr>
          <w:rFonts w:ascii="DIN for DT" w:eastAsia="SimSun" w:hAnsi="DIN for DT"/>
        </w:rPr>
        <w:t>的级距，同时维持最佳空气力学优化。</w:t>
      </w:r>
      <w:r w:rsidRPr="00D5534B">
        <w:rPr>
          <w:rFonts w:ascii="DIN for DT" w:eastAsia="SimSun" w:hAnsi="DIN for DT"/>
        </w:rPr>
        <w:t xml:space="preserve"> </w:t>
      </w:r>
    </w:p>
    <w:p w14:paraId="76AEDAE9" w14:textId="77777777" w:rsidR="00D5534B" w:rsidRPr="00D5534B" w:rsidRDefault="00D5534B" w:rsidP="00D5534B">
      <w:pPr>
        <w:rPr>
          <w:rFonts w:ascii="DIN for DT" w:eastAsia="SimSun" w:hAnsi="DIN for DT"/>
          <w:noProof/>
        </w:rPr>
      </w:pPr>
      <w:r w:rsidRPr="00D5534B">
        <w:rPr>
          <w:rFonts w:ascii="DIN for DT" w:eastAsia="SimSun" w:hAnsi="DIN for DT"/>
        </w:rPr>
        <w:t>深受专业车手的信赖</w:t>
      </w:r>
    </w:p>
    <w:p w14:paraId="2D11058C" w14:textId="77777777" w:rsidR="00D5534B" w:rsidRPr="00D5534B" w:rsidRDefault="00D5534B" w:rsidP="00D5534B">
      <w:pPr>
        <w:rPr>
          <w:rFonts w:ascii="DIN for DT" w:eastAsia="SimSun" w:hAnsi="DIN for DT"/>
        </w:rPr>
      </w:pPr>
      <w:r w:rsidRPr="00D5534B">
        <w:rPr>
          <w:rFonts w:ascii="DIN for DT" w:eastAsia="SimSun" w:hAnsi="DIN for DT"/>
        </w:rPr>
        <w:t>两支职业车队：</w:t>
      </w:r>
      <w:r w:rsidRPr="00D5534B">
        <w:rPr>
          <w:rFonts w:ascii="DIN for DT" w:eastAsia="SimSun" w:hAnsi="DIN for DT"/>
        </w:rPr>
        <w:t xml:space="preserve">Tudor Pro Cycling </w:t>
      </w:r>
      <w:r w:rsidRPr="00D5534B">
        <w:rPr>
          <w:rFonts w:ascii="DIN for DT" w:eastAsia="SimSun" w:hAnsi="DIN for DT"/>
        </w:rPr>
        <w:t>和</w:t>
      </w:r>
      <w:r w:rsidRPr="00D5534B">
        <w:rPr>
          <w:rFonts w:ascii="DIN for DT" w:eastAsia="SimSun" w:hAnsi="DIN for DT"/>
        </w:rPr>
        <w:t xml:space="preserve"> Uno-X Mobility </w:t>
      </w:r>
      <w:r w:rsidRPr="00D5534B">
        <w:rPr>
          <w:rFonts w:ascii="DIN for DT" w:eastAsia="SimSun" w:hAnsi="DIN for DT"/>
        </w:rPr>
        <w:t>一直在他们赛季最重要的赛事</w:t>
      </w:r>
      <w:r w:rsidRPr="00D5534B">
        <w:rPr>
          <w:rFonts w:ascii="DIN for DT" w:eastAsia="SimSun" w:hAnsi="DIN for DT"/>
        </w:rPr>
        <w:t>—</w:t>
      </w:r>
      <w:r w:rsidRPr="00D5534B">
        <w:rPr>
          <w:rFonts w:ascii="DIN for DT" w:eastAsia="SimSun" w:hAnsi="DIN for DT"/>
        </w:rPr>
        <w:t>三大赛的训练期间骑行和测试</w:t>
      </w:r>
      <w:r w:rsidRPr="00D5534B">
        <w:rPr>
          <w:rFonts w:ascii="DIN for DT" w:eastAsia="SimSun" w:hAnsi="DIN for DT"/>
        </w:rPr>
        <w:t xml:space="preserve"> ARC 1100 DICUT 38 </w:t>
      </w:r>
      <w:r w:rsidRPr="00D5534B">
        <w:rPr>
          <w:rFonts w:ascii="DIN for DT" w:eastAsia="SimSun" w:hAnsi="DIN for DT"/>
        </w:rPr>
        <w:t>轮组。当谈到山地赛段和高海拔的单日赛事时，全新的</w:t>
      </w:r>
      <w:r w:rsidRPr="00D5534B">
        <w:rPr>
          <w:rFonts w:ascii="DIN for DT" w:eastAsia="SimSun" w:hAnsi="DIN for DT"/>
        </w:rPr>
        <w:t xml:space="preserve"> ARC 1100 DICUT 38 </w:t>
      </w:r>
      <w:r w:rsidRPr="00D5534B">
        <w:rPr>
          <w:rFonts w:ascii="DIN for DT" w:eastAsia="SimSun" w:hAnsi="DIN for DT"/>
        </w:rPr>
        <w:t>将成为他们的轮组首选。车手们在爬坡时享受轮组的轻量，而在下坡时感受到轮组带来的操控感和速度。</w:t>
      </w:r>
      <w:r w:rsidRPr="00D5534B">
        <w:rPr>
          <w:rFonts w:ascii="DIN for DT" w:eastAsia="SimSun" w:hAnsi="DIN for DT"/>
        </w:rPr>
        <w:t xml:space="preserve"> </w:t>
      </w:r>
    </w:p>
    <w:p w14:paraId="010E8ABA" w14:textId="77777777" w:rsidR="00D5534B" w:rsidRPr="00D5534B" w:rsidRDefault="00D5534B" w:rsidP="00D5534B">
      <w:pPr>
        <w:rPr>
          <w:rFonts w:ascii="DIN for DT" w:hAnsi="DIN for DT"/>
          <w:noProof/>
          <w:lang w:val="en-US"/>
        </w:rPr>
      </w:pPr>
    </w:p>
    <w:p w14:paraId="25ECC442" w14:textId="77777777" w:rsidR="00D5534B" w:rsidRPr="00D5534B" w:rsidRDefault="00D5534B" w:rsidP="00D5534B">
      <w:pPr>
        <w:rPr>
          <w:rFonts w:ascii="DIN for DT" w:eastAsia="SimSun" w:hAnsi="DIN for DT"/>
          <w:noProof/>
          <w:lang w:val="en-US"/>
        </w:rPr>
      </w:pPr>
      <w:r w:rsidRPr="00D5534B">
        <w:rPr>
          <w:rFonts w:ascii="DIN for DT" w:eastAsia="SimSun" w:hAnsi="DIN for DT"/>
        </w:rPr>
        <w:t>风洞测试数据</w:t>
      </w:r>
      <w:r w:rsidRPr="00D5534B">
        <w:rPr>
          <w:rFonts w:ascii="DIN for DT" w:eastAsia="SimSun" w:hAnsi="DIN for DT"/>
          <w:lang w:val="en-US"/>
        </w:rPr>
        <w:t>：</w:t>
      </w:r>
    </w:p>
    <w:p w14:paraId="0731E4C8" w14:textId="77777777" w:rsidR="00D5534B" w:rsidRPr="00D5534B" w:rsidRDefault="00D5534B" w:rsidP="00D5534B">
      <w:pPr>
        <w:rPr>
          <w:rFonts w:ascii="DIN for DT" w:eastAsia="SimSun" w:hAnsi="DIN for DT"/>
          <w:noProof/>
          <w:lang w:val="en-US"/>
        </w:rPr>
      </w:pPr>
      <w:r w:rsidRPr="00D5534B">
        <w:rPr>
          <w:rFonts w:ascii="DIN for DT" w:hAnsi="DIN for DT"/>
          <w:lang w:val="en-US"/>
        </w:rPr>
        <w:t>ARC 1100 DICUT 38</w:t>
      </w:r>
      <w:r w:rsidRPr="00D5534B">
        <w:rPr>
          <w:rFonts w:ascii="DIN for DT" w:eastAsia="SimSun" w:hAnsi="DIN for DT"/>
        </w:rPr>
        <w:t>对比</w:t>
      </w:r>
      <w:r w:rsidRPr="00D5534B">
        <w:rPr>
          <w:rFonts w:ascii="DIN for DT" w:eastAsia="SimSun" w:hAnsi="DIN for DT"/>
          <w:lang w:val="en-US"/>
        </w:rPr>
        <w:t xml:space="preserve"> ARC 50</w:t>
      </w:r>
    </w:p>
    <w:p w14:paraId="2022929B" w14:textId="77777777" w:rsidR="00D5534B" w:rsidRPr="00D5534B" w:rsidRDefault="00D5534B" w:rsidP="00D5534B">
      <w:pPr>
        <w:rPr>
          <w:rFonts w:ascii="DIN for DT" w:eastAsia="SimSun" w:hAnsi="DIN for DT"/>
        </w:rPr>
      </w:pPr>
      <w:r w:rsidRPr="00D5534B">
        <w:rPr>
          <w:rFonts w:ascii="DIN for DT" w:eastAsia="SimSun" w:hAnsi="DIN for DT"/>
          <w:lang w:val="en-US"/>
        </w:rPr>
        <w:t xml:space="preserve">ARC 1100 DICUT 38 </w:t>
      </w:r>
      <w:r w:rsidRPr="00D5534B">
        <w:rPr>
          <w:rFonts w:ascii="DIN for DT" w:eastAsia="SimSun" w:hAnsi="DIN for DT"/>
        </w:rPr>
        <w:t>较低的轮圈高度导致空气阻力略微增加</w:t>
      </w:r>
      <w:r w:rsidRPr="00D5534B">
        <w:rPr>
          <w:rFonts w:ascii="DIN for DT" w:eastAsia="SimSun" w:hAnsi="DIN for DT"/>
          <w:lang w:val="en-US"/>
        </w:rPr>
        <w:t>，</w:t>
      </w:r>
      <w:r w:rsidRPr="00D5534B">
        <w:rPr>
          <w:rFonts w:ascii="DIN for DT" w:eastAsia="SimSun" w:hAnsi="DIN for DT"/>
        </w:rPr>
        <w:t>但与</w:t>
      </w:r>
      <w:r w:rsidRPr="00D5534B">
        <w:rPr>
          <w:rFonts w:ascii="DIN for DT" w:eastAsia="SimSun" w:hAnsi="DIN for DT"/>
          <w:lang w:val="en-US"/>
        </w:rPr>
        <w:t xml:space="preserve"> ARC 1100 DICUT 50 </w:t>
      </w:r>
      <w:r w:rsidRPr="00D5534B">
        <w:rPr>
          <w:rFonts w:ascii="DIN for DT" w:eastAsia="SimSun" w:hAnsi="DIN for DT"/>
        </w:rPr>
        <w:t>较高的轮圈高度相比</w:t>
      </w:r>
      <w:r w:rsidRPr="00D5534B">
        <w:rPr>
          <w:rFonts w:ascii="DIN for DT" w:eastAsia="SimSun" w:hAnsi="DIN for DT"/>
          <w:lang w:val="en-US"/>
        </w:rPr>
        <w:t>，</w:t>
      </w:r>
      <w:r w:rsidRPr="00D5534B">
        <w:rPr>
          <w:rFonts w:ascii="DIN for DT" w:eastAsia="SimSun" w:hAnsi="DIN for DT"/>
        </w:rPr>
        <w:t>重量更轻。空力优化可在快速爬坡、下坡和平路时为您带来优势。轻量化设计则在陡峭爬坡时成为胜负的关键。</w:t>
      </w:r>
      <w:r w:rsidRPr="00D5534B">
        <w:rPr>
          <w:rFonts w:ascii="DIN for DT" w:eastAsia="SimSun" w:hAnsi="DIN for DT"/>
        </w:rPr>
        <w:t xml:space="preserve"> </w:t>
      </w:r>
    </w:p>
    <w:p w14:paraId="695EFA24" w14:textId="77777777" w:rsidR="00D5534B" w:rsidRPr="00D5534B" w:rsidRDefault="00D5534B" w:rsidP="00D5534B">
      <w:pPr>
        <w:rPr>
          <w:rFonts w:ascii="DIN for DT" w:eastAsia="SimSun" w:hAnsi="DIN for DT"/>
          <w:noProof/>
        </w:rPr>
      </w:pPr>
      <w:r w:rsidRPr="00D5534B">
        <w:rPr>
          <w:rFonts w:ascii="DIN for DT" w:hAnsi="DIN for DT"/>
        </w:rPr>
        <w:t>ARC 1100 DICUT 38</w:t>
      </w:r>
      <w:r w:rsidRPr="00D5534B">
        <w:rPr>
          <w:rFonts w:ascii="DIN for DT" w:eastAsia="SimSun" w:hAnsi="DIN for DT"/>
        </w:rPr>
        <w:t>对比其他品牌</w:t>
      </w:r>
    </w:p>
    <w:p w14:paraId="7BAF379D" w14:textId="77777777" w:rsidR="00D5534B" w:rsidRPr="00D5534B" w:rsidRDefault="00D5534B" w:rsidP="00D5534B">
      <w:pPr>
        <w:rPr>
          <w:rFonts w:ascii="DIN for DT" w:eastAsia="SimSun" w:hAnsi="DIN for DT"/>
          <w:noProof/>
        </w:rPr>
      </w:pPr>
      <w:r w:rsidRPr="00D5534B">
        <w:rPr>
          <w:rFonts w:ascii="DIN for DT" w:eastAsia="SimSun" w:hAnsi="DIN for DT"/>
        </w:rPr>
        <w:lastRenderedPageBreak/>
        <w:t>风洞测试结果证实，我们的爬坡轮组相比其他品牌更具竞争优势。在这些测试中，新款</w:t>
      </w:r>
      <w:r w:rsidRPr="00D5534B">
        <w:rPr>
          <w:rFonts w:ascii="DIN for DT" w:eastAsia="SimSun" w:hAnsi="DIN for DT"/>
        </w:rPr>
        <w:t xml:space="preserve"> ARC 1100 DICUT 38 </w:t>
      </w:r>
      <w:r w:rsidRPr="00D5534B">
        <w:rPr>
          <w:rFonts w:ascii="DIN for DT" w:eastAsia="SimSun" w:hAnsi="DIN for DT"/>
        </w:rPr>
        <w:t>的阻力最低，将成为理想爬坡公路车的关键配备，通过空气力学优化确保您能更快登上顶峰。</w:t>
      </w:r>
    </w:p>
    <w:p w14:paraId="0E5CB17E" w14:textId="0BF58636" w:rsidR="006F5D03" w:rsidRPr="00D5534B" w:rsidRDefault="00D5534B" w:rsidP="00D5534B">
      <w:pPr>
        <w:rPr>
          <w:rFonts w:ascii="DIN for DT" w:hAnsi="DIN for DT"/>
          <w:bCs/>
        </w:rPr>
      </w:pPr>
      <w:r w:rsidRPr="00D5534B">
        <w:rPr>
          <w:rFonts w:ascii="DIN for DT" w:hAnsi="DIN for DT"/>
        </w:rPr>
        <w:t>所有测试结果均使用</w:t>
      </w:r>
      <w:r w:rsidRPr="00D5534B">
        <w:rPr>
          <w:rFonts w:ascii="DIN for DT" w:hAnsi="DIN for DT"/>
        </w:rPr>
        <w:t xml:space="preserve"> Continental GP 5000s TR 25c </w:t>
      </w:r>
      <w:r w:rsidRPr="00D5534B">
        <w:rPr>
          <w:rFonts w:ascii="DIN for DT" w:hAnsi="DIN for DT"/>
        </w:rPr>
        <w:t>在</w:t>
      </w:r>
      <w:r w:rsidRPr="00D5534B">
        <w:rPr>
          <w:rFonts w:ascii="DIN for DT" w:hAnsi="DIN for DT"/>
        </w:rPr>
        <w:t xml:space="preserve"> 45 </w:t>
      </w:r>
      <w:r w:rsidRPr="00D5534B">
        <w:rPr>
          <w:rFonts w:ascii="DIN for DT" w:hAnsi="DIN for DT"/>
        </w:rPr>
        <w:t>公里</w:t>
      </w:r>
      <w:r w:rsidRPr="00D5534B">
        <w:rPr>
          <w:rFonts w:ascii="DIN for DT" w:hAnsi="DIN for DT"/>
        </w:rPr>
        <w:t>/</w:t>
      </w:r>
      <w:r w:rsidRPr="00D5534B">
        <w:rPr>
          <w:rFonts w:ascii="DIN for DT" w:hAnsi="DIN for DT"/>
        </w:rPr>
        <w:t>小时速度下进行测量。</w:t>
      </w:r>
    </w:p>
    <w:sectPr w:rsidR="006F5D03" w:rsidRPr="00D553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55F1" w14:textId="77777777" w:rsidR="00847893" w:rsidRDefault="00847893" w:rsidP="0091051A">
      <w:pPr>
        <w:spacing w:after="0" w:line="240" w:lineRule="auto"/>
      </w:pPr>
      <w:r>
        <w:separator/>
      </w:r>
    </w:p>
  </w:endnote>
  <w:endnote w:type="continuationSeparator" w:id="0">
    <w:p w14:paraId="173B91B3" w14:textId="77777777" w:rsidR="00847893" w:rsidRDefault="00847893" w:rsidP="0091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for DT">
    <w:altName w:val="Calibri"/>
    <w:panose1 w:val="02000503040000020003"/>
    <w:charset w:val="00"/>
    <w:family w:val="auto"/>
    <w:pitch w:val="variable"/>
    <w:sig w:usb0="A00002FF" w:usb1="4000A4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472A" w14:textId="77777777" w:rsidR="00847893" w:rsidRDefault="00847893" w:rsidP="0091051A">
      <w:pPr>
        <w:spacing w:after="0" w:line="240" w:lineRule="auto"/>
      </w:pPr>
      <w:r>
        <w:separator/>
      </w:r>
    </w:p>
  </w:footnote>
  <w:footnote w:type="continuationSeparator" w:id="0">
    <w:p w14:paraId="52F11D22" w14:textId="77777777" w:rsidR="00847893" w:rsidRDefault="00847893" w:rsidP="00910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29"/>
    <w:rsid w:val="00034096"/>
    <w:rsid w:val="00036106"/>
    <w:rsid w:val="0009789F"/>
    <w:rsid w:val="00114162"/>
    <w:rsid w:val="00121F3C"/>
    <w:rsid w:val="00175B3A"/>
    <w:rsid w:val="001E269A"/>
    <w:rsid w:val="001F3EE6"/>
    <w:rsid w:val="0021746A"/>
    <w:rsid w:val="00225708"/>
    <w:rsid w:val="002A6A1C"/>
    <w:rsid w:val="003065E2"/>
    <w:rsid w:val="003254A6"/>
    <w:rsid w:val="00373C13"/>
    <w:rsid w:val="00390F4F"/>
    <w:rsid w:val="004A4ED5"/>
    <w:rsid w:val="0054637B"/>
    <w:rsid w:val="005771E7"/>
    <w:rsid w:val="00606628"/>
    <w:rsid w:val="00645601"/>
    <w:rsid w:val="00675A43"/>
    <w:rsid w:val="006B4E95"/>
    <w:rsid w:val="006F5D03"/>
    <w:rsid w:val="0074091A"/>
    <w:rsid w:val="00847893"/>
    <w:rsid w:val="0085639F"/>
    <w:rsid w:val="00895A29"/>
    <w:rsid w:val="0090158F"/>
    <w:rsid w:val="0091051A"/>
    <w:rsid w:val="009340BB"/>
    <w:rsid w:val="00987E1E"/>
    <w:rsid w:val="009A1E31"/>
    <w:rsid w:val="00A20042"/>
    <w:rsid w:val="00A463C3"/>
    <w:rsid w:val="00A66F20"/>
    <w:rsid w:val="00A67E92"/>
    <w:rsid w:val="00A93A86"/>
    <w:rsid w:val="00B43FAC"/>
    <w:rsid w:val="00BF2E3A"/>
    <w:rsid w:val="00C24DBA"/>
    <w:rsid w:val="00C54965"/>
    <w:rsid w:val="00C742D7"/>
    <w:rsid w:val="00C933EF"/>
    <w:rsid w:val="00CA2D10"/>
    <w:rsid w:val="00D36012"/>
    <w:rsid w:val="00D5534B"/>
    <w:rsid w:val="00DC33E2"/>
    <w:rsid w:val="00DD1342"/>
    <w:rsid w:val="00E014C9"/>
    <w:rsid w:val="00E21FBB"/>
    <w:rsid w:val="00E40EEE"/>
    <w:rsid w:val="00EF1C2D"/>
    <w:rsid w:val="00F0188E"/>
    <w:rsid w:val="00F55D9A"/>
    <w:rsid w:val="00F75ADB"/>
    <w:rsid w:val="00F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6DA2A0"/>
  <w15:chartTrackingRefBased/>
  <w15:docId w15:val="{1342E69C-84F8-4C30-87B2-1B35EB4C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51A"/>
  </w:style>
  <w:style w:type="paragraph" w:styleId="Fuzeile">
    <w:name w:val="footer"/>
    <w:basedOn w:val="Standard"/>
    <w:link w:val="FuzeileZchn"/>
    <w:uiPriority w:val="99"/>
    <w:unhideWhenUsed/>
    <w:rsid w:val="0091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818bb-685b-4fde-8d4e-efe8814d6791">
      <Terms xmlns="http://schemas.microsoft.com/office/infopath/2007/PartnerControls"/>
    </lcf76f155ced4ddcb4097134ff3c332f>
    <TaxCatchAll xmlns="af6197b0-4c8f-46b2-972d-3a691143cba3" xsi:nil="true"/>
  </documentManagement>
</p:properties>
</file>

<file path=customXml/itemProps1.xml><?xml version="1.0" encoding="utf-8"?>
<ds:datastoreItem xmlns:ds="http://schemas.openxmlformats.org/officeDocument/2006/customXml" ds:itemID="{3CAF302B-10CD-4E49-BAED-11313F03407E}"/>
</file>

<file path=customXml/itemProps2.xml><?xml version="1.0" encoding="utf-8"?>
<ds:datastoreItem xmlns:ds="http://schemas.openxmlformats.org/officeDocument/2006/customXml" ds:itemID="{6E5E4A08-4614-4934-BD43-3D4C16931A02}"/>
</file>

<file path=customXml/itemProps3.xml><?xml version="1.0" encoding="utf-8"?>
<ds:datastoreItem xmlns:ds="http://schemas.openxmlformats.org/officeDocument/2006/customXml" ds:itemID="{7B1D4C36-F231-43F3-B083-88DD78CF1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962</Characters>
  <Application>Microsoft Office Word</Application>
  <DocSecurity>0</DocSecurity>
  <Lines>38</Lines>
  <Paragraphs>17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Markaj Gjesika | DT Swiss AG</dc:creator>
  <cp:keywords/>
  <dc:description/>
  <cp:lastModifiedBy>Markaj Gjesika | DT Swiss AG</cp:lastModifiedBy>
  <cp:revision>4</cp:revision>
  <dcterms:created xsi:type="dcterms:W3CDTF">2024-05-15T15:29:00Z</dcterms:created>
  <dcterms:modified xsi:type="dcterms:W3CDTF">2024-05-15T15:30:00Z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f66d4bc8-ffac-4977-9d5d-18977190736d</vt:lpwstr>
  </property>
  <property fmtid="{D5CDD505-2E9C-101B-9397-08002B2CF9AE}" pid="3" name="ContentTypeId">
    <vt:lpwstr>0x01010012EF13C6759C104CB965674A75221C70</vt:lpwstr>
  </property>
</Properties>
</file>