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28C8" w14:textId="057799B2" w:rsidR="00CA2D10" w:rsidRPr="00675A43" w:rsidRDefault="006F5D03">
      <w:pPr>
        <w:rPr>
          <w:rFonts w:ascii="DIN for DT" w:hAnsi="DIN for DT"/>
          <w:bCs/>
          <w:noProof/>
        </w:rPr>
      </w:pPr>
      <w:r w:rsidRPr="00675A43">
        <w:rPr>
          <w:rFonts w:ascii="DIN for DT" w:hAnsi="DIN for DT"/>
          <w:bCs/>
          <w:noProof/>
        </w:rPr>
        <w:t>Reborn lighter, rise faster</w:t>
      </w:r>
    </w:p>
    <w:p w14:paraId="2AB2E0F5" w14:textId="77777777" w:rsidR="00E40EEE" w:rsidRPr="00675A43" w:rsidRDefault="00E40EEE" w:rsidP="001E269A">
      <w:pPr>
        <w:rPr>
          <w:rFonts w:ascii="DIN for DT" w:hAnsi="DIN for DT"/>
          <w:bCs/>
          <w:noProof/>
        </w:rPr>
      </w:pPr>
    </w:p>
    <w:p w14:paraId="116EE875" w14:textId="77777777" w:rsidR="0090158F" w:rsidRPr="00675A43" w:rsidRDefault="0090158F" w:rsidP="0090158F">
      <w:pPr>
        <w:rPr>
          <w:rFonts w:ascii="DIN for DT" w:hAnsi="DIN for DT"/>
          <w:bCs/>
          <w:noProof/>
          <w:lang w:val="es-ES"/>
        </w:rPr>
      </w:pPr>
      <w:r w:rsidRPr="00675A43">
        <w:rPr>
          <w:rFonts w:ascii="DIN for DT" w:hAnsi="DIN for DT"/>
          <w:bCs/>
          <w:lang w:val="es-ES"/>
        </w:rPr>
        <w:t xml:space="preserve">Nuestra gama ARC alcanza nuevas cotas </w:t>
      </w:r>
    </w:p>
    <w:p w14:paraId="47467811" w14:textId="387413CD" w:rsidR="00121F3C" w:rsidRPr="00675A43" w:rsidRDefault="00F55D9A" w:rsidP="00390F4F">
      <w:pPr>
        <w:rPr>
          <w:rFonts w:ascii="DIN for DT" w:hAnsi="DIN for DT"/>
          <w:bCs/>
          <w:lang w:val="es-ES"/>
        </w:rPr>
      </w:pPr>
      <w:r w:rsidRPr="00675A43">
        <w:rPr>
          <w:rFonts w:ascii="DIN for DT" w:hAnsi="DIN for DT"/>
          <w:bCs/>
          <w:lang w:val="es-ES"/>
        </w:rPr>
        <w:t>La gama ARC se ha diseñado para ser lo último en ruedas de carretera optimizadas aerodinámicamente. La segunda generación renació más rápida, marcando nuevas pautas en aerodinámica, y la rueda lenticular de disco ARC completó la gama poco después. Ahora, DT Swiss presenta la ARC 1100 DICUT 38, creada para apoyar a quienes buscan el dominio en las etapas de montaña. Con su laminado de carbono de nuevo desarrollo y una altura de llanta de 38 mm, esta rueda no solo reclama el título de rueda más ligera de nuestra línea ARC, sino que, gracias a su cuidada optimización aerodinámica, también promete un rápido ascenso hasta la cima.</w:t>
      </w:r>
    </w:p>
    <w:p w14:paraId="3AEE75D7" w14:textId="77777777" w:rsidR="00F55D9A" w:rsidRPr="00675A43" w:rsidRDefault="00F55D9A" w:rsidP="00390F4F">
      <w:pPr>
        <w:rPr>
          <w:rFonts w:ascii="DIN for DT" w:hAnsi="DIN for DT"/>
          <w:bCs/>
          <w:lang w:val="es-ES"/>
        </w:rPr>
      </w:pPr>
    </w:p>
    <w:p w14:paraId="2D1D858F" w14:textId="77777777" w:rsidR="0074091A" w:rsidRPr="00675A43" w:rsidRDefault="0074091A" w:rsidP="0074091A">
      <w:pPr>
        <w:rPr>
          <w:rFonts w:ascii="DIN for DT" w:hAnsi="DIN for DT"/>
          <w:bCs/>
          <w:lang w:val="es-ES"/>
        </w:rPr>
      </w:pPr>
      <w:r w:rsidRPr="00675A43">
        <w:rPr>
          <w:rFonts w:ascii="DIN for DT" w:hAnsi="DIN for DT"/>
          <w:bCs/>
          <w:lang w:val="es-ES"/>
        </w:rPr>
        <w:t xml:space="preserve">Alcanzamos nuevas cotas </w:t>
      </w:r>
    </w:p>
    <w:p w14:paraId="348132BB" w14:textId="609988E7" w:rsidR="00D36012" w:rsidRPr="00675A43" w:rsidRDefault="0074091A" w:rsidP="0074091A">
      <w:pPr>
        <w:rPr>
          <w:rFonts w:ascii="DIN for DT" w:hAnsi="DIN for DT"/>
          <w:bCs/>
          <w:lang w:val="es-ES"/>
        </w:rPr>
      </w:pPr>
      <w:r w:rsidRPr="00675A43">
        <w:rPr>
          <w:rFonts w:ascii="DIN for DT" w:hAnsi="DIN for DT"/>
          <w:bCs/>
          <w:lang w:val="es-ES"/>
        </w:rPr>
        <w:t>Datos del túnel de viento</w:t>
      </w:r>
    </w:p>
    <w:p w14:paraId="3A24AB63" w14:textId="77777777" w:rsidR="0074091A" w:rsidRPr="00675A43" w:rsidRDefault="0074091A" w:rsidP="0074091A">
      <w:pPr>
        <w:rPr>
          <w:rFonts w:ascii="DIN for DT" w:hAnsi="DIN for DT"/>
          <w:bCs/>
          <w:lang w:val="es-ES"/>
        </w:rPr>
      </w:pPr>
    </w:p>
    <w:p w14:paraId="175A19E4" w14:textId="77777777" w:rsidR="00675A43" w:rsidRPr="00675A43" w:rsidRDefault="00675A43" w:rsidP="00675A43">
      <w:pPr>
        <w:rPr>
          <w:rFonts w:ascii="DIN for DT" w:hAnsi="DIN for DT"/>
          <w:bCs/>
          <w:noProof/>
          <w:lang w:val="es-ES"/>
        </w:rPr>
      </w:pPr>
      <w:r w:rsidRPr="00675A43">
        <w:rPr>
          <w:rFonts w:ascii="DIN for DT" w:hAnsi="DIN for DT"/>
          <w:bCs/>
          <w:noProof/>
          <w:lang w:val="es-ES"/>
        </w:rPr>
        <w:t>Alcanzamos nuevas cotas</w:t>
      </w:r>
    </w:p>
    <w:p w14:paraId="769FF327" w14:textId="77777777" w:rsidR="00675A43" w:rsidRPr="00675A43" w:rsidRDefault="00675A43" w:rsidP="00675A43">
      <w:pPr>
        <w:rPr>
          <w:rFonts w:ascii="DIN for DT" w:hAnsi="DIN for DT"/>
          <w:bCs/>
          <w:noProof/>
          <w:lang w:val="es-ES"/>
        </w:rPr>
      </w:pPr>
      <w:r w:rsidRPr="00675A43">
        <w:rPr>
          <w:rFonts w:ascii="DIN for DT" w:hAnsi="DIN for DT"/>
          <w:bCs/>
          <w:noProof/>
          <w:lang w:val="es-ES"/>
        </w:rPr>
        <w:t xml:space="preserve">La nueva altura de llanta de 38 mm la convierte en el perfil más bajo de toda nuestra gama ARC y, con sus 1292 g, también la más ligera. En los ascensos rápidos, cuando cada segundo cuenta, el ahorro de unos valiosos gramos junto con una forma de llanta optimizada aerodinámicamente serán los ingredientes clave para subir a lo más alto del podio. </w:t>
      </w:r>
    </w:p>
    <w:p w14:paraId="71400944" w14:textId="77777777" w:rsidR="00675A43" w:rsidRPr="00675A43" w:rsidRDefault="00675A43" w:rsidP="00675A43">
      <w:pPr>
        <w:rPr>
          <w:rFonts w:ascii="DIN for DT" w:hAnsi="DIN for DT"/>
          <w:bCs/>
          <w:noProof/>
          <w:lang w:val="es-ES"/>
        </w:rPr>
      </w:pPr>
      <w:r w:rsidRPr="00675A43">
        <w:rPr>
          <w:rFonts w:ascii="DIN for DT" w:hAnsi="DIN for DT"/>
          <w:bCs/>
          <w:noProof/>
          <w:lang w:val="es-ES"/>
        </w:rPr>
        <w:t xml:space="preserve">El equilibrio ideal </w:t>
      </w:r>
    </w:p>
    <w:p w14:paraId="40B05756" w14:textId="77777777" w:rsidR="00675A43" w:rsidRPr="00675A43" w:rsidRDefault="00675A43" w:rsidP="00675A43">
      <w:pPr>
        <w:rPr>
          <w:rFonts w:ascii="DIN for DT" w:hAnsi="DIN for DT"/>
          <w:bCs/>
          <w:noProof/>
          <w:lang w:val="es-ES"/>
        </w:rPr>
      </w:pPr>
      <w:r w:rsidRPr="00675A43">
        <w:rPr>
          <w:rFonts w:ascii="DIN for DT" w:hAnsi="DIN for DT"/>
          <w:bCs/>
          <w:noProof/>
          <w:lang w:val="es-ES"/>
        </w:rPr>
        <w:t xml:space="preserve">Durante el proceso de creación del conjunto de ruedas de escalada definitivo, nos propusimos encontrar el equilibrio óptimo entre aerodinámica y peso. Una tarea compleja, puesto que la reducción de peso y la optimización aerodinámica están inversamente correlacionadas: la forma directa de reducir el peso de la llanta es reducir su altura, pero a costa de aumentar la resistencia aerodinámica ponderada. Encontramos la solución en los 38 mm: esta altura de llanta nos permite romper la barrera de los 1300 g para ruedas ligeras, al tiempo que mantenemos la imprescindible optimización aerodinámica. </w:t>
      </w:r>
    </w:p>
    <w:p w14:paraId="48134BCB" w14:textId="77777777" w:rsidR="00675A43" w:rsidRPr="00675A43" w:rsidRDefault="00675A43" w:rsidP="00675A43">
      <w:pPr>
        <w:rPr>
          <w:rFonts w:ascii="DIN for DT" w:hAnsi="DIN for DT"/>
          <w:bCs/>
          <w:noProof/>
          <w:lang w:val="es-ES"/>
        </w:rPr>
      </w:pPr>
      <w:r w:rsidRPr="00675A43">
        <w:rPr>
          <w:rFonts w:ascii="DIN for DT" w:hAnsi="DIN for DT"/>
          <w:bCs/>
          <w:noProof/>
          <w:lang w:val="es-ES"/>
        </w:rPr>
        <w:t>Con la confianza de los profesionales</w:t>
      </w:r>
    </w:p>
    <w:p w14:paraId="274F8483" w14:textId="77777777" w:rsidR="00675A43" w:rsidRPr="00675A43" w:rsidRDefault="00675A43" w:rsidP="00675A43">
      <w:pPr>
        <w:rPr>
          <w:rFonts w:ascii="DIN for DT" w:hAnsi="DIN for DT"/>
          <w:bCs/>
          <w:noProof/>
          <w:lang w:val="es-ES"/>
        </w:rPr>
      </w:pPr>
      <w:r w:rsidRPr="00675A43">
        <w:rPr>
          <w:rFonts w:ascii="DIN for DT" w:hAnsi="DIN for DT"/>
          <w:bCs/>
          <w:noProof/>
          <w:lang w:val="es-ES"/>
        </w:rPr>
        <w:t xml:space="preserve">Dos equipos profesionales, Tudor Pro Cycling y Uno-X Mobility, han estado montando y probando la ARC 1100 DICUT 38 como preparación para las pruebas reina de sus respectivas temporadas, los Grand Tours. Elegirán la nueva ARC 1100 DICUT 38 cuando se trate de etapas de montaña, pero también para las carreras de una jornada con mucha altitud. Sus ciclistas disfrutan de la ligereza de las ruedas en los ascensos y sienten el control y la velocidad que proporcionan en los descensos. </w:t>
      </w:r>
    </w:p>
    <w:p w14:paraId="309B604B" w14:textId="77777777" w:rsidR="00675A43" w:rsidRPr="00675A43" w:rsidRDefault="00675A43" w:rsidP="00675A43">
      <w:pPr>
        <w:rPr>
          <w:rFonts w:ascii="DIN for DT" w:hAnsi="DIN for DT"/>
          <w:bCs/>
          <w:noProof/>
          <w:lang w:val="es-ES"/>
        </w:rPr>
      </w:pPr>
    </w:p>
    <w:p w14:paraId="53C9FAC1" w14:textId="77777777" w:rsidR="00675A43" w:rsidRPr="00675A43" w:rsidRDefault="00675A43" w:rsidP="00675A43">
      <w:pPr>
        <w:rPr>
          <w:rFonts w:ascii="DIN for DT" w:hAnsi="DIN for DT"/>
          <w:bCs/>
          <w:noProof/>
          <w:lang w:val="es-ES"/>
        </w:rPr>
      </w:pPr>
      <w:r w:rsidRPr="00675A43">
        <w:rPr>
          <w:rFonts w:ascii="DIN for DT" w:hAnsi="DIN for DT"/>
          <w:bCs/>
          <w:noProof/>
          <w:lang w:val="es-ES"/>
        </w:rPr>
        <w:t>Datos del túnel de viento:</w:t>
      </w:r>
    </w:p>
    <w:p w14:paraId="06A5B255" w14:textId="77777777" w:rsidR="00675A43" w:rsidRPr="00675A43" w:rsidRDefault="00675A43" w:rsidP="00675A43">
      <w:pPr>
        <w:rPr>
          <w:rFonts w:ascii="DIN for DT" w:hAnsi="DIN for DT"/>
          <w:bCs/>
          <w:noProof/>
          <w:lang w:val="es-ES"/>
        </w:rPr>
      </w:pPr>
      <w:r w:rsidRPr="00675A43">
        <w:rPr>
          <w:rFonts w:ascii="DIN for DT" w:hAnsi="DIN for DT"/>
          <w:bCs/>
          <w:noProof/>
          <w:lang w:val="es-ES"/>
        </w:rPr>
        <w:t>ARC 1100 DICUT 38 frente a ARC 50</w:t>
      </w:r>
    </w:p>
    <w:p w14:paraId="1DB70FCB" w14:textId="77777777" w:rsidR="00675A43" w:rsidRPr="00675A43" w:rsidRDefault="00675A43" w:rsidP="00675A43">
      <w:pPr>
        <w:rPr>
          <w:rFonts w:ascii="DIN for DT" w:hAnsi="DIN for DT"/>
          <w:bCs/>
          <w:noProof/>
          <w:lang w:val="es-ES"/>
        </w:rPr>
      </w:pPr>
      <w:r w:rsidRPr="00675A43">
        <w:rPr>
          <w:rFonts w:ascii="DIN for DT" w:hAnsi="DIN for DT"/>
          <w:bCs/>
          <w:noProof/>
          <w:lang w:val="es-ES"/>
        </w:rPr>
        <w:lastRenderedPageBreak/>
        <w:t xml:space="preserve">La menor altura de llanta de la ARC 1100 DICUT 38 da como resultado una resistencia aerodinámica levemente superior, pero menos peso en comparación con la mayor altura de llanta de la ARC 1100 DICUT 50. La optimización aerodinámica te beneficiará en las subidas rápidas, los descensos y al llanear, mientras que su ligereza cambiará las reglas del juego en los ascensos duros. </w:t>
      </w:r>
    </w:p>
    <w:p w14:paraId="12E598F8" w14:textId="77777777" w:rsidR="00675A43" w:rsidRPr="00675A43" w:rsidRDefault="00675A43" w:rsidP="00675A43">
      <w:pPr>
        <w:rPr>
          <w:rFonts w:ascii="DIN for DT" w:hAnsi="DIN for DT"/>
          <w:bCs/>
          <w:noProof/>
          <w:lang w:val="es-ES"/>
        </w:rPr>
      </w:pPr>
      <w:r w:rsidRPr="00675A43">
        <w:rPr>
          <w:rFonts w:ascii="DIN for DT" w:hAnsi="DIN for DT"/>
          <w:bCs/>
          <w:noProof/>
          <w:lang w:val="es-ES"/>
        </w:rPr>
        <w:t>ARC 1100 DICUT 38 frente a otras marcas</w:t>
      </w:r>
    </w:p>
    <w:p w14:paraId="0D2A1ABE" w14:textId="77777777" w:rsidR="00675A43" w:rsidRPr="00675A43" w:rsidRDefault="00675A43" w:rsidP="00675A43">
      <w:pPr>
        <w:rPr>
          <w:rFonts w:ascii="DIN for DT" w:hAnsi="DIN for DT"/>
          <w:bCs/>
          <w:noProof/>
          <w:lang w:val="es-ES"/>
        </w:rPr>
      </w:pPr>
      <w:r w:rsidRPr="00675A43">
        <w:rPr>
          <w:rFonts w:ascii="DIN for DT" w:hAnsi="DIN for DT"/>
          <w:bCs/>
          <w:noProof/>
          <w:lang w:val="es-ES"/>
        </w:rPr>
        <w:t>Las pruebas en el túnel de viento confirman nuestra ventaja competitiva sobre ruedas de escalada de otras marcas. Con la menor resistencia aerodinámica medida en estas pruebas, está claro que la nueva ARC 1100 DICUT 38 será un complemento clave para la bicicleta de escalada de tus sueños, ya que su optimización aerodinámica te ahorrará importantes segundos en el camino hacia la cima.</w:t>
      </w:r>
    </w:p>
    <w:p w14:paraId="0E5CB17E" w14:textId="2350AACA" w:rsidR="006F5D03" w:rsidRPr="00675A43" w:rsidRDefault="00675A43" w:rsidP="00675A43">
      <w:pPr>
        <w:rPr>
          <w:rFonts w:ascii="DT Swiss Corporate Light" w:hAnsi="DT Swiss Corporate Light"/>
          <w:bCs/>
        </w:rPr>
      </w:pPr>
      <w:r w:rsidRPr="00675A43">
        <w:rPr>
          <w:rFonts w:ascii="DIN for DT" w:hAnsi="DIN for DT"/>
          <w:bCs/>
          <w:noProof/>
        </w:rPr>
        <w:t>Todos los resultados se han medido con Continental GP 5000s TR 25c a 45 km/h.</w:t>
      </w:r>
    </w:p>
    <w:sectPr w:rsidR="006F5D03" w:rsidRPr="00675A4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2053" w14:textId="77777777" w:rsidR="009F2B5C" w:rsidRDefault="009F2B5C" w:rsidP="0091051A">
      <w:pPr>
        <w:spacing w:after="0" w:line="240" w:lineRule="auto"/>
      </w:pPr>
      <w:r>
        <w:separator/>
      </w:r>
    </w:p>
  </w:endnote>
  <w:endnote w:type="continuationSeparator" w:id="0">
    <w:p w14:paraId="6A47320C" w14:textId="77777777" w:rsidR="009F2B5C" w:rsidRDefault="009F2B5C" w:rsidP="00910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IN for DT">
    <w:altName w:val="Calibri"/>
    <w:panose1 w:val="02000503040000020003"/>
    <w:charset w:val="00"/>
    <w:family w:val="auto"/>
    <w:pitch w:val="variable"/>
    <w:sig w:usb0="A00002FF" w:usb1="4000A47B" w:usb2="00000000" w:usb3="00000000" w:csb0="0000019F" w:csb1="00000000"/>
  </w:font>
  <w:font w:name="DT Swiss Corporate Light">
    <w:panose1 w:val="000004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198D2" w14:textId="77777777" w:rsidR="009F2B5C" w:rsidRDefault="009F2B5C" w:rsidP="0091051A">
      <w:pPr>
        <w:spacing w:after="0" w:line="240" w:lineRule="auto"/>
      </w:pPr>
      <w:r>
        <w:separator/>
      </w:r>
    </w:p>
  </w:footnote>
  <w:footnote w:type="continuationSeparator" w:id="0">
    <w:p w14:paraId="5FE65DD8" w14:textId="77777777" w:rsidR="009F2B5C" w:rsidRDefault="009F2B5C" w:rsidP="009105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29"/>
    <w:rsid w:val="00034096"/>
    <w:rsid w:val="0009789F"/>
    <w:rsid w:val="00121F3C"/>
    <w:rsid w:val="00175B3A"/>
    <w:rsid w:val="001E269A"/>
    <w:rsid w:val="001F3EE6"/>
    <w:rsid w:val="00225708"/>
    <w:rsid w:val="002A6A1C"/>
    <w:rsid w:val="003254A6"/>
    <w:rsid w:val="00390F4F"/>
    <w:rsid w:val="0054637B"/>
    <w:rsid w:val="00675A43"/>
    <w:rsid w:val="006B4E95"/>
    <w:rsid w:val="006F5D03"/>
    <w:rsid w:val="0074091A"/>
    <w:rsid w:val="00847893"/>
    <w:rsid w:val="0085639F"/>
    <w:rsid w:val="00895A29"/>
    <w:rsid w:val="0090158F"/>
    <w:rsid w:val="0091051A"/>
    <w:rsid w:val="009340BB"/>
    <w:rsid w:val="009F2B5C"/>
    <w:rsid w:val="00A20042"/>
    <w:rsid w:val="00A463C3"/>
    <w:rsid w:val="00A67E92"/>
    <w:rsid w:val="00A93A86"/>
    <w:rsid w:val="00B43FAC"/>
    <w:rsid w:val="00BF2E3A"/>
    <w:rsid w:val="00C24DBA"/>
    <w:rsid w:val="00C54965"/>
    <w:rsid w:val="00C742D7"/>
    <w:rsid w:val="00C933EF"/>
    <w:rsid w:val="00CA2D10"/>
    <w:rsid w:val="00D36012"/>
    <w:rsid w:val="00DD1342"/>
    <w:rsid w:val="00E40EEE"/>
    <w:rsid w:val="00EF1C2D"/>
    <w:rsid w:val="00F55D9A"/>
    <w:rsid w:val="00F75ADB"/>
    <w:rsid w:val="00F82771"/>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DA2A0"/>
  <w15:chartTrackingRefBased/>
  <w15:docId w15:val="{1342E69C-84F8-4C30-87B2-1B35EB4C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CH"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05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051A"/>
  </w:style>
  <w:style w:type="paragraph" w:styleId="Fuzeile">
    <w:name w:val="footer"/>
    <w:basedOn w:val="Standard"/>
    <w:link w:val="FuzeileZchn"/>
    <w:uiPriority w:val="99"/>
    <w:unhideWhenUsed/>
    <w:rsid w:val="009105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0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818bb-685b-4fde-8d4e-efe8814d6791">
      <Terms xmlns="http://schemas.microsoft.com/office/infopath/2007/PartnerControls"/>
    </lcf76f155ced4ddcb4097134ff3c332f>
    <TaxCatchAll xmlns="af6197b0-4c8f-46b2-972d-3a691143cba3" xsi:nil="true"/>
  </documentManagement>
</p:properties>
</file>

<file path=customXml/itemProps1.xml><?xml version="1.0" encoding="utf-8"?>
<ds:datastoreItem xmlns:ds="http://schemas.openxmlformats.org/officeDocument/2006/customXml" ds:itemID="{BBCDA7A8-AF42-4900-9409-E6CA45E7629A}"/>
</file>

<file path=customXml/itemProps2.xml><?xml version="1.0" encoding="utf-8"?>
<ds:datastoreItem xmlns:ds="http://schemas.openxmlformats.org/officeDocument/2006/customXml" ds:itemID="{28C2F5EC-8127-4CAE-89C9-DECA424E5D27}"/>
</file>

<file path=customXml/itemProps3.xml><?xml version="1.0" encoding="utf-8"?>
<ds:datastoreItem xmlns:ds="http://schemas.openxmlformats.org/officeDocument/2006/customXml" ds:itemID="{109D30CD-6FD3-4C95-A267-093A3DC3020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2678</Characters>
  <Application>Microsoft Office Word</Application>
  <DocSecurity>0</DocSecurity>
  <Lines>50</Lines>
  <Paragraphs>20</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Markaj Gjesika | DT Swiss AG</dc:creator>
  <cp:keywords/>
  <dc:description/>
  <cp:lastModifiedBy>Markaj Gjesika | DT Swiss AG</cp:lastModifiedBy>
  <cp:revision>6</cp:revision>
  <dcterms:created xsi:type="dcterms:W3CDTF">2024-05-15T15:16:00Z</dcterms:created>
  <dcterms:modified xsi:type="dcterms:W3CDTF">2024-05-15T15:18:00Z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f66d4bc8-ffac-4977-9d5d-18977190736d</vt:lpwstr>
  </property>
  <property fmtid="{D5CDD505-2E9C-101B-9397-08002B2CF9AE}" pid="3" name="ContentTypeId">
    <vt:lpwstr>0x01010012EF13C6759C104CB965674A75221C70</vt:lpwstr>
  </property>
</Properties>
</file>