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CA5EE" w14:textId="77777777" w:rsidR="009B76AD" w:rsidRDefault="009B76AD" w:rsidP="009B76AD"/>
    <w:p w14:paraId="511352C2" w14:textId="1587126B" w:rsidR="009B76AD" w:rsidRPr="00AB1D34" w:rsidRDefault="00762A41" w:rsidP="009B76AD">
      <w:pPr>
        <w:rPr>
          <w:sz w:val="24"/>
          <w:szCs w:val="28"/>
        </w:rPr>
      </w:pPr>
      <w:r w:rsidRPr="00AB1D34">
        <w:rPr>
          <w:sz w:val="24"/>
          <w:szCs w:val="28"/>
        </w:rPr>
        <w:t xml:space="preserve">Sense </w:t>
      </w:r>
      <w:proofErr w:type="spellStart"/>
      <w:r w:rsidRPr="00AB1D34">
        <w:rPr>
          <w:sz w:val="24"/>
          <w:szCs w:val="28"/>
        </w:rPr>
        <w:t>of</w:t>
      </w:r>
      <w:proofErr w:type="spellEnd"/>
      <w:r w:rsidRPr="00AB1D34">
        <w:rPr>
          <w:sz w:val="24"/>
          <w:szCs w:val="28"/>
        </w:rPr>
        <w:t xml:space="preserve"> </w:t>
      </w:r>
      <w:r>
        <w:rPr>
          <w:sz w:val="24"/>
          <w:szCs w:val="28"/>
        </w:rPr>
        <w:t>I</w:t>
      </w:r>
      <w:r w:rsidRPr="00F2480E">
        <w:rPr>
          <w:sz w:val="24"/>
          <w:szCs w:val="28"/>
        </w:rPr>
        <w:t>ndependence</w:t>
      </w:r>
    </w:p>
    <w:p w14:paraId="694837A7" w14:textId="5DF6687C" w:rsidR="009B76AD" w:rsidRDefault="009B76AD" w:rsidP="009B76AD">
      <w:r>
        <w:t>Du ziehst deine Schuhe fest, schliesst dein Trikot, klickst deinen Helm ein – die stille Entschlossenheit setzt ein. Lange Ausdauerrunde, schneller Feierabend-Run, steiler Gravel, belebte Stadtstrassen – egal, was deine Mission ist – du bist bereit dafür. Und jetzt gibt es einen Begleiter, der genau für diesen Moment gemacht ist.</w:t>
      </w:r>
    </w:p>
    <w:p w14:paraId="200E1B3D" w14:textId="77777777" w:rsidR="009B76AD" w:rsidRDefault="009B76AD" w:rsidP="009B76AD">
      <w:r>
        <w:t xml:space="preserve">Wenn die Berge dein Signal schlucken oder Tunnel die Verbindung kappen, zählt dieser elegante, für das Hinterrad optimierte Begleiter einfach weiter. In Partnerschaft mit </w:t>
      </w:r>
      <w:proofErr w:type="spellStart"/>
      <w:r>
        <w:t>Wahoo</w:t>
      </w:r>
      <w:proofErr w:type="spellEnd"/>
      <w:r>
        <w:t xml:space="preserve"> haben wir einen Geschwindigkeitssensor entwickelt, der jede Radumdrehung in pure Präzision übersetzt – selbst dort, wo Satelliten aussteigen. Keine Aussetzer. Keine Ausreden.</w:t>
      </w:r>
    </w:p>
    <w:p w14:paraId="6B98BA85" w14:textId="77777777" w:rsidR="009B76AD" w:rsidRDefault="009B76AD" w:rsidP="009B76AD">
      <w:r>
        <w:t xml:space="preserve">Egal, ob du mit Smartwatch oder </w:t>
      </w:r>
      <w:proofErr w:type="spellStart"/>
      <w:r>
        <w:t>Bikecomputer</w:t>
      </w:r>
      <w:proofErr w:type="spellEnd"/>
      <w:r>
        <w:t xml:space="preserve"> trackst: Dieser Sensor liefert dir die Unterstützung, die dein Anspruch verdient. Nahtlose Integration, cleane Optik, eine Fahrt, die spürbarer und unabhängiger wird.</w:t>
      </w:r>
    </w:p>
    <w:p w14:paraId="14951DEE" w14:textId="5D387654" w:rsidR="00E07117" w:rsidRDefault="009B76AD" w:rsidP="009B76AD">
      <w:r>
        <w:t>Abenteuer hören nicht auf, wenn GPS es tut. Clip ihn an. Lebe den Moment. Beherrsche deine Fahrt.</w:t>
      </w:r>
    </w:p>
    <w:p w14:paraId="46F1D85B" w14:textId="77777777" w:rsidR="00AB1D34" w:rsidRDefault="00AB1D34" w:rsidP="009B76AD"/>
    <w:p w14:paraId="24E9450B" w14:textId="3F29F03B" w:rsidR="009B76AD" w:rsidRDefault="009B76AD" w:rsidP="009B76AD">
      <w:r>
        <w:t>SPLINE</w:t>
      </w:r>
    </w:p>
    <w:p w14:paraId="4024A44D" w14:textId="2BFAA7B9" w:rsidR="009B76AD" w:rsidRDefault="009B76AD" w:rsidP="009B76AD">
      <w:r w:rsidRPr="009B76AD">
        <w:t>Der DT Swiss TRACKR SPEED ist für SPLINE erhältlich und fügt sich nahtlos in die Form der Nabe ein.</w:t>
      </w:r>
    </w:p>
    <w:p w14:paraId="4B8DE1D8" w14:textId="77777777" w:rsidR="00AB1D34" w:rsidRDefault="00AB1D34" w:rsidP="009B76AD"/>
    <w:p w14:paraId="2B51B412" w14:textId="4705FB7E" w:rsidR="009B76AD" w:rsidRDefault="009B76AD" w:rsidP="009B76AD">
      <w:r>
        <w:t>DICUT</w:t>
      </w:r>
    </w:p>
    <w:p w14:paraId="56985533" w14:textId="17E34276" w:rsidR="009B76AD" w:rsidRDefault="009B76AD" w:rsidP="009B76AD">
      <w:r w:rsidRPr="009B76AD">
        <w:t>Der DT Swiss TRACKR SPEED ist für DICUT erhältlich und behält das klare, elegante Design der Nabe bei.</w:t>
      </w:r>
    </w:p>
    <w:p w14:paraId="246C45F0" w14:textId="77777777" w:rsidR="00AB1D34" w:rsidRDefault="00AB1D34" w:rsidP="009B76AD"/>
    <w:p w14:paraId="3F2D39D3" w14:textId="141CB5BD" w:rsidR="009B76AD" w:rsidRDefault="00917A72" w:rsidP="009B76AD">
      <w:r>
        <w:t>Wiederaufladbar</w:t>
      </w:r>
    </w:p>
    <w:p w14:paraId="554FA6FC" w14:textId="34E460A2" w:rsidR="009B76AD" w:rsidRDefault="009B76AD" w:rsidP="009B76AD">
      <w:r w:rsidRPr="009B76AD">
        <w:t>Der DT Swiss TRACKR SPEED ist nicht nur einfach an der Nabe zu montieren, sondern lässt sich auch bequem über ein magnetisches Kabel wiederaufladen. Mühelose Handhabung – ganz ohne Aufwand.</w:t>
      </w:r>
    </w:p>
    <w:p w14:paraId="3B3395B4" w14:textId="77777777" w:rsidR="00AB1D34" w:rsidRDefault="00AB1D34" w:rsidP="009B76AD"/>
    <w:p w14:paraId="39D317A8" w14:textId="18A648C4" w:rsidR="009B76AD" w:rsidRDefault="00917A72" w:rsidP="009B76AD">
      <w:r>
        <w:t>Kompatibilität</w:t>
      </w:r>
    </w:p>
    <w:p w14:paraId="4C26A96C" w14:textId="4E5BBA5B" w:rsidR="009B76AD" w:rsidRDefault="009B76AD" w:rsidP="009B76AD">
      <w:r w:rsidRPr="009B76AD">
        <w:t xml:space="preserve">ANT+ und Bluetooth ermöglichen eine kabellose Verbindung zu deinem Smartphone, deiner Smartwatch oder deinem </w:t>
      </w:r>
      <w:proofErr w:type="spellStart"/>
      <w:r w:rsidRPr="009B76AD">
        <w:t>Bikecomputer</w:t>
      </w:r>
      <w:proofErr w:type="spellEnd"/>
      <w:r w:rsidRPr="009B76AD">
        <w:t>.</w:t>
      </w:r>
    </w:p>
    <w:sectPr w:rsidR="009B76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80089" w14:textId="77777777" w:rsidR="008444A5" w:rsidRDefault="008444A5" w:rsidP="007F34FF">
      <w:pPr>
        <w:spacing w:after="0" w:line="240" w:lineRule="auto"/>
      </w:pPr>
      <w:r>
        <w:separator/>
      </w:r>
    </w:p>
  </w:endnote>
  <w:endnote w:type="continuationSeparator" w:id="0">
    <w:p w14:paraId="12740BBE" w14:textId="77777777" w:rsidR="008444A5" w:rsidRDefault="008444A5" w:rsidP="007F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T Swiss Corporate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44271" w14:textId="77777777" w:rsidR="008444A5" w:rsidRDefault="008444A5" w:rsidP="007F34FF">
      <w:pPr>
        <w:spacing w:after="0" w:line="240" w:lineRule="auto"/>
      </w:pPr>
      <w:r>
        <w:separator/>
      </w:r>
    </w:p>
  </w:footnote>
  <w:footnote w:type="continuationSeparator" w:id="0">
    <w:p w14:paraId="29125B8C" w14:textId="77777777" w:rsidR="008444A5" w:rsidRDefault="008444A5" w:rsidP="007F3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AD"/>
    <w:rsid w:val="00043FE0"/>
    <w:rsid w:val="002726F3"/>
    <w:rsid w:val="00274CB3"/>
    <w:rsid w:val="003B5DEE"/>
    <w:rsid w:val="004222A9"/>
    <w:rsid w:val="00427CDF"/>
    <w:rsid w:val="00557086"/>
    <w:rsid w:val="006C32A3"/>
    <w:rsid w:val="00762A41"/>
    <w:rsid w:val="007F34FF"/>
    <w:rsid w:val="008444A5"/>
    <w:rsid w:val="00885437"/>
    <w:rsid w:val="00886793"/>
    <w:rsid w:val="00917A72"/>
    <w:rsid w:val="009B76AD"/>
    <w:rsid w:val="00AB1D34"/>
    <w:rsid w:val="00B649B2"/>
    <w:rsid w:val="00E07117"/>
    <w:rsid w:val="00F2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60E387"/>
  <w15:chartTrackingRefBased/>
  <w15:docId w15:val="{4D63E26F-B7C4-40AF-B139-643F04B1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T Swiss Corporate Light" w:eastAsiaTheme="minorEastAsia" w:hAnsi="DT Swiss Corporate Light" w:cstheme="minorBidi"/>
        <w:kern w:val="2"/>
        <w:sz w:val="22"/>
        <w:szCs w:val="24"/>
        <w:lang w:val="de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A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F3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34FF"/>
  </w:style>
  <w:style w:type="paragraph" w:styleId="Fuzeile">
    <w:name w:val="footer"/>
    <w:basedOn w:val="Standard"/>
    <w:link w:val="FuzeileZchn"/>
    <w:uiPriority w:val="99"/>
    <w:unhideWhenUsed/>
    <w:rsid w:val="007F3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3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818bb-685b-4fde-8d4e-efe8814d6791">
      <Terms xmlns="http://schemas.microsoft.com/office/infopath/2007/PartnerControls"/>
    </lcf76f155ced4ddcb4097134ff3c332f>
    <TaxCatchAll xmlns="af6197b0-4c8f-46b2-972d-3a691143cb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F13C6759C104CB965674A75221C70" ma:contentTypeVersion="18" ma:contentTypeDescription="Create a new document." ma:contentTypeScope="" ma:versionID="71c8d1bce7c269295310705df4024467">
  <xsd:schema xmlns:xsd="http://www.w3.org/2001/XMLSchema" xmlns:xs="http://www.w3.org/2001/XMLSchema" xmlns:p="http://schemas.microsoft.com/office/2006/metadata/properties" xmlns:ns2="87554e4f-bd8a-4399-814b-432259e465a9" xmlns:ns3="8bd818bb-685b-4fde-8d4e-efe8814d6791" xmlns:ns4="af6197b0-4c8f-46b2-972d-3a691143cba3" targetNamespace="http://schemas.microsoft.com/office/2006/metadata/properties" ma:root="true" ma:fieldsID="d4cb8b43ba1eba64c5295a57cad9b694" ns2:_="" ns3:_="" ns4:_="">
    <xsd:import namespace="87554e4f-bd8a-4399-814b-432259e465a9"/>
    <xsd:import namespace="8bd818bb-685b-4fde-8d4e-efe8814d6791"/>
    <xsd:import namespace="af6197b0-4c8f-46b2-972d-3a691143c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54e4f-bd8a-4399-814b-432259e465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818bb-685b-4fde-8d4e-efe8814d6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48d762-4d32-4bd9-aca3-e63afe276a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97b0-4c8f-46b2-972d-3a691143cb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488529-6a7e-49a5-8cb3-58ad4351ec12}" ma:internalName="TaxCatchAll" ma:showField="CatchAllData" ma:web="87554e4f-bd8a-4399-814b-432259e46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5E626-E0FF-442B-B9D6-DE2DE5A773B5}">
  <ds:schemaRefs>
    <ds:schemaRef ds:uri="http://schemas.microsoft.com/office/2006/metadata/properties"/>
    <ds:schemaRef ds:uri="http://schemas.microsoft.com/office/infopath/2007/PartnerControls"/>
    <ds:schemaRef ds:uri="8bd818bb-685b-4fde-8d4e-efe8814d6791"/>
    <ds:schemaRef ds:uri="af6197b0-4c8f-46b2-972d-3a691143cba3"/>
  </ds:schemaRefs>
</ds:datastoreItem>
</file>

<file path=customXml/itemProps2.xml><?xml version="1.0" encoding="utf-8"?>
<ds:datastoreItem xmlns:ds="http://schemas.openxmlformats.org/officeDocument/2006/customXml" ds:itemID="{BE6FAFCD-C6FF-4A61-B92A-B03CB3007B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726AD-8192-4850-9E0A-2486B437E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54e4f-bd8a-4399-814b-432259e465a9"/>
    <ds:schemaRef ds:uri="8bd818bb-685b-4fde-8d4e-efe8814d6791"/>
    <ds:schemaRef ds:uri="af6197b0-4c8f-46b2-972d-3a691143c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a974e7-c856-4cba-93db-e2c4dffa7c82}" enabled="0" method="" siteId="{aba974e7-c856-4cba-93db-e2c4dffa7c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1365</Characters>
  <Application>Microsoft Office Word</Application>
  <DocSecurity>0</DocSecurity>
  <Lines>11</Lines>
  <Paragraphs>3</Paragraphs>
  <ScaleCrop>false</ScaleCrop>
  <Company>DT Swiss AG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Weckenmann Philipp | DT Swiss AG</dc:creator>
  <cp:keywords/>
  <dc:description/>
  <cp:lastModifiedBy>Boeckmann Heidi | DT Swiss AG</cp:lastModifiedBy>
  <cp:revision>7</cp:revision>
  <dcterms:created xsi:type="dcterms:W3CDTF">2026-08-03T06:39:00Z</dcterms:created>
  <dcterms:modified xsi:type="dcterms:W3CDTF">2026-08-10T07:30:00Z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0x01010012EF13C6759C104CB965674A75221C70</vt:lpwstr>
  </property>
  <property fmtid="{D5CDD505-2E9C-101B-9397-08002B2CF9AE}" pid="3" name="MediaServiceImageTags">
    <vt:lpwstr/>
  </property>
</Properties>
</file>